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8039d" w14:textId="17803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аудандық мәслихатының "Аз қамтылған отбасыларға (азаматтарға) тұрғын үй көмегін көрсету тәртібін айқындау туралы" 2020 жылғы 28 желтоқсандағы № 65/4-06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аудандық мәслихатының 2021 жылғы 21 желтоқсандағы № 16/9-07 шешімі. Қазақстан Республикасының Әділет министрлігінде 2021 жылғы 27 желтоқсанда № 26031 болып тiркелдi. Күші жойылды - Түркістан облысы Түлкібас аудандық мәслихатының 2024 жылғы 24 сәуірдегі № 19/2-08 шешімімен</w:t>
      </w:r>
    </w:p>
    <w:p>
      <w:pPr>
        <w:spacing w:after="0"/>
        <w:ind w:left="0"/>
        <w:jc w:val="both"/>
      </w:pPr>
      <w:r>
        <w:rPr>
          <w:rFonts w:ascii="Times New Roman"/>
          <w:b w:val="false"/>
          <w:i w:val="false"/>
          <w:color w:val="ff0000"/>
          <w:sz w:val="28"/>
        </w:rPr>
        <w:t xml:space="preserve">
      Ескерту. Күші жойылды - Түркістан облысы Түлкібас аудандық мәслихатының 24.04.2024 </w:t>
      </w:r>
      <w:r>
        <w:rPr>
          <w:rFonts w:ascii="Times New Roman"/>
          <w:b w:val="false"/>
          <w:i w:val="false"/>
          <w:color w:val="ff0000"/>
          <w:sz w:val="28"/>
        </w:rPr>
        <w:t>№ 19/2-08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Түлкібас аудандық мәслихаты ШЕШТІ:</w:t>
      </w:r>
    </w:p>
    <w:bookmarkEnd w:id="0"/>
    <w:bookmarkStart w:name="z2" w:id="1"/>
    <w:p>
      <w:pPr>
        <w:spacing w:after="0"/>
        <w:ind w:left="0"/>
        <w:jc w:val="both"/>
      </w:pPr>
      <w:r>
        <w:rPr>
          <w:rFonts w:ascii="Times New Roman"/>
          <w:b w:val="false"/>
          <w:i w:val="false"/>
          <w:color w:val="000000"/>
          <w:sz w:val="28"/>
        </w:rPr>
        <w:t xml:space="preserve">
      1. Түлкібас аудандық мәслихатының "Аз қамтылған отбасыларға (азаматтарға) тұрғын үй көмегін көрсету тәртібін айқындау туралы" 2020 жылғы 28 желтоқсандағы № 65/4-06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6042 болып тіркелген)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"Түлкібас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Осы шешімнің 1 қосымшасына сәйкес Түлкібас ауданында тұрғын үй көмегін көрсетудің мөлшері мен тәртібі айқындалсын.";</w:t>
      </w:r>
    </w:p>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w:t>
            </w:r>
            <w:r>
              <w:br/>
            </w:r>
            <w:r>
              <w:rPr>
                <w:rFonts w:ascii="Times New Roman"/>
                <w:b w:val="false"/>
                <w:i w:val="false"/>
                <w:color w:val="000000"/>
                <w:sz w:val="20"/>
              </w:rPr>
              <w:t>2021 жылғы 21 желтоқсандағы</w:t>
            </w:r>
            <w:r>
              <w:br/>
            </w:r>
            <w:r>
              <w:rPr>
                <w:rFonts w:ascii="Times New Roman"/>
                <w:b w:val="false"/>
                <w:i w:val="false"/>
                <w:color w:val="000000"/>
                <w:sz w:val="20"/>
              </w:rPr>
              <w:t>№ 16/9-07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2020 жылғы 28 желтоқсандағы</w:t>
            </w:r>
            <w:r>
              <w:br/>
            </w:r>
            <w:r>
              <w:rPr>
                <w:rFonts w:ascii="Times New Roman"/>
                <w:b w:val="false"/>
                <w:i w:val="false"/>
                <w:color w:val="000000"/>
                <w:sz w:val="20"/>
              </w:rPr>
              <w:t>№ 65/4-06 шешіміне 1-қосымша</w:t>
            </w:r>
          </w:p>
        </w:tc>
      </w:tr>
    </w:tbl>
    <w:bookmarkStart w:name="z9" w:id="5"/>
    <w:p>
      <w:pPr>
        <w:spacing w:after="0"/>
        <w:ind w:left="0"/>
        <w:jc w:val="left"/>
      </w:pPr>
      <w:r>
        <w:rPr>
          <w:rFonts w:ascii="Times New Roman"/>
          <w:b/>
          <w:i w:val="false"/>
          <w:color w:val="000000"/>
        </w:rPr>
        <w:t xml:space="preserve"> Түлкібас ауданында тұрғын үй көмегін көрсетудің мөлшері мен тәртібі</w:t>
      </w:r>
    </w:p>
    <w:bookmarkEnd w:id="5"/>
    <w:bookmarkStart w:name="z10" w:id="6"/>
    <w:p>
      <w:pPr>
        <w:spacing w:after="0"/>
        <w:ind w:left="0"/>
        <w:jc w:val="both"/>
      </w:pPr>
      <w:r>
        <w:rPr>
          <w:rFonts w:ascii="Times New Roman"/>
          <w:b w:val="false"/>
          <w:i w:val="false"/>
          <w:color w:val="000000"/>
          <w:sz w:val="28"/>
        </w:rPr>
        <w:t>
      1. Тұрғын үй көмегі жергілікті бюджет қаражаты есебінен Түлкібас ауданында тұратын, Қазақстан Республикасының аумағындағы жалғыз тұрғынжайы ретінде меншік құқығындағы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7 (жеті) пайыз мөлшерінде.</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Start w:name="z11" w:id="7"/>
    <w:p>
      <w:pPr>
        <w:spacing w:after="0"/>
        <w:ind w:left="0"/>
        <w:jc w:val="both"/>
      </w:pPr>
      <w:r>
        <w:rPr>
          <w:rFonts w:ascii="Times New Roman"/>
          <w:b w:val="false"/>
          <w:i w:val="false"/>
          <w:color w:val="000000"/>
          <w:sz w:val="28"/>
        </w:rPr>
        <w:t>
      2. Тұрғын үй көмегін тағайындау "Түлкібас ауданы әкімдігінің жұмыспен қамту және әлеуметтік бағдарламалар бөлімі" коммуналдық мемлекеттік мекемесімен (бұдан әрі – уәкілетті орган) жүзеге асырылады.</w:t>
      </w:r>
    </w:p>
    <w:bookmarkEnd w:id="7"/>
    <w:bookmarkStart w:name="z12" w:id="8"/>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8"/>
    <w:bookmarkStart w:name="z13" w:id="9"/>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пайдалану шығыстарына ақы төлеу сомасы мен аз қамтылған отбасының (азаматтардың) осы мақсаттарға шығыстарының жергiлiктi өкiлдi органдар белгiлеген шекті жол берілетін деңгейінің арасындағы айырма ретiнде айқындалады.</w:t>
      </w:r>
    </w:p>
    <w:bookmarkEnd w:id="9"/>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Start w:name="z14" w:id="10"/>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0"/>
    <w:bookmarkStart w:name="z15" w:id="11"/>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11"/>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16" w:id="12"/>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2"/>
    <w:bookmarkStart w:name="z17" w:id="13"/>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қала бюджетінде көзделген қаражат шегінде жүзеге асырылады.</w:t>
      </w:r>
    </w:p>
    <w:bookmarkEnd w:id="13"/>
    <w:bookmarkStart w:name="z18" w:id="14"/>
    <w:p>
      <w:pPr>
        <w:spacing w:after="0"/>
        <w:ind w:left="0"/>
        <w:jc w:val="both"/>
      </w:pPr>
      <w:r>
        <w:rPr>
          <w:rFonts w:ascii="Times New Roman"/>
          <w:b w:val="false"/>
          <w:i w:val="false"/>
          <w:color w:val="000000"/>
          <w:sz w:val="28"/>
        </w:rPr>
        <w:t xml:space="preserve">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