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8303" w14:textId="6538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әкімдігінің 2017 жылғы 19 қазандағы № 272 "Мектепке дейінгі тәрбие мен оқытуға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2021 жылғы 2 сәуірдегі № 80 қаулысы. Түркістан облысының Әділет департаментінде 2021 жылғы 6 сәуірде № 6151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Қазақстан Республикасының әкімшілік-аумақтық құрылысы, мемлекеттік басқару жүйесін, бюджетаралық қатынастарды жетілдіру, кредиттеу және білім беру мәселесі бойынша өзгерістер мен толықтырулар енгізу туралы" Қазақстан Республикасының 2019 жылдың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ауданы әкімдігінің 2017 жылғы 19 қазандағы № 272 "Мектепке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4249 тіркелген, 2017 жылғы 14 қарашада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ауданы әкімінің аппараты" коммуналдық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Түлкібас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салалар бойынша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Байғұт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