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6fc7" w14:textId="9cf6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2020 жылғы 4 наурыздағы № 50/275-VI "Әлеуметтiк көмек көрсету, оның мөлшерлерiн белгiлеу және мұқтаж азаматтардың жекелеген санаттарының тiзбесiн айқындау Қағидаларын бекiту туралы" шешiмiне өзгеріс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2021 жылғы 2 желтоқсандағы № 12/70-VIІ шешiмi. Қазақстан Республикасының Әділет министрлігінде 2022 жылғы 5 қаңтарда № 26367 болып тiркелдi. Күші жойылды - Түркістан облысы Төлеби аудандық мәслихатының 2024 жылғы 14 тамыздағы № 15/85-VIII шешiмiмен</w:t>
      </w:r>
    </w:p>
    <w:p>
      <w:pPr>
        <w:spacing w:after="0"/>
        <w:ind w:left="0"/>
        <w:jc w:val="both"/>
      </w:pPr>
      <w:r>
        <w:rPr>
          <w:rFonts w:ascii="Times New Roman"/>
          <w:b w:val="false"/>
          <w:i w:val="false"/>
          <w:color w:val="ff0000"/>
          <w:sz w:val="28"/>
        </w:rPr>
        <w:t xml:space="preserve">
      Ескерту. Күші жойылды - Түркістан облысы Төлеби аудандық мәслихатының 14.08.2024 № 15/85-VIII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Төлеби аудандық мәслихаты ШЕШТІ:</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"Әлеуметтiк көмек көрсету, оның мөлшерлерiн белгiлеудiң және мұқтаж азаматтардың жекелеген санаттарының тiзбесiн айқындау Қағидаларын бекiту туралы" 2020 жылғы 4 наурыздағы № 50/275-VI </w:t>
      </w:r>
      <w:r>
        <w:rPr>
          <w:rFonts w:ascii="Times New Roman"/>
          <w:b w:val="false"/>
          <w:i w:val="false"/>
          <w:color w:val="000000"/>
          <w:sz w:val="28"/>
        </w:rPr>
        <w:t>шешiмiне</w:t>
      </w:r>
      <w:r>
        <w:rPr>
          <w:rFonts w:ascii="Times New Roman"/>
          <w:b w:val="false"/>
          <w:i w:val="false"/>
          <w:color w:val="000000"/>
          <w:sz w:val="28"/>
        </w:rPr>
        <w:t xml:space="preserve"> (Нормативтiк құқықтық актiлердi мемлекеттiк тiркеу тiзiлiмiнде № 5519 болып тіркелді) мынадай өзгеріс енгiзiлсiн: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2021 жылғы 02 желтоқсандағы</w:t>
            </w:r>
            <w:r>
              <w:br/>
            </w:r>
            <w:r>
              <w:rPr>
                <w:rFonts w:ascii="Times New Roman"/>
                <w:b w:val="false"/>
                <w:i w:val="false"/>
                <w:color w:val="000000"/>
                <w:sz w:val="20"/>
              </w:rPr>
              <w:t>№ 12/70-VII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2020 жылғы 4 наурыздағы</w:t>
            </w:r>
            <w:r>
              <w:br/>
            </w:r>
            <w:r>
              <w:rPr>
                <w:rFonts w:ascii="Times New Roman"/>
                <w:b w:val="false"/>
                <w:i w:val="false"/>
                <w:color w:val="000000"/>
                <w:sz w:val="20"/>
              </w:rPr>
              <w:t>№ 50/275-VI шешіміне қосымша</w:t>
            </w:r>
          </w:p>
        </w:tc>
      </w:tr>
    </w:tbl>
    <w:bookmarkStart w:name="z6" w:id="4"/>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w:t>
      </w:r>
      <w:r>
        <w:rPr>
          <w:rFonts w:ascii="Times New Roman"/>
          <w:b w:val="false"/>
          <w:i w:val="false"/>
          <w:color w:val="000000"/>
          <w:sz w:val="28"/>
        </w:rPr>
        <w:t>Қағидалар</w:t>
      </w:r>
      <w:r>
        <w:rPr>
          <w:rFonts w:ascii="Times New Roman"/>
          <w:b w:val="false"/>
          <w:i w:val="false"/>
          <w:color w:val="000000"/>
          <w:sz w:val="28"/>
        </w:rPr>
        <w:t xml:space="preserve">)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негiзгi терминдер мен ұғымдар:</w:t>
      </w:r>
    </w:p>
    <w:bookmarkEnd w:id="7"/>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Түркістан облысы, Төлеби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Түркістан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p>
      <w:pPr>
        <w:spacing w:after="0"/>
        <w:ind w:left="0"/>
        <w:jc w:val="both"/>
      </w:pPr>
      <w:r>
        <w:rPr>
          <w:rFonts w:ascii="Times New Roman"/>
          <w:b w:val="false"/>
          <w:i w:val="false"/>
          <w:color w:val="000000"/>
          <w:sz w:val="28"/>
        </w:rPr>
        <w:t>
      7) уәкiлеттi орган - "Төлеби аудандық жұмыспен қамту, әлеуметтiк бағдарламалар және азаматтық хал актiлерiн тiркеу бөлiмi" коммуналдық мемлекеттiк мекемесi;</w:t>
      </w:r>
    </w:p>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шешiмдерiмен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9"/>
    <w:bookmarkStart w:name="z12" w:id="10"/>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10"/>
    <w:bookmarkStart w:name="z13" w:id="11"/>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1"/>
    <w:bookmarkStart w:name="z14" w:id="12"/>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бір рет ақшалай төлем түрінде көрсетіледі:</w:t>
      </w:r>
    </w:p>
    <w:bookmarkEnd w:id="12"/>
    <w:p>
      <w:pPr>
        <w:spacing w:after="0"/>
        <w:ind w:left="0"/>
        <w:jc w:val="both"/>
      </w:pPr>
      <w:r>
        <w:rPr>
          <w:rFonts w:ascii="Times New Roman"/>
          <w:b w:val="false"/>
          <w:i w:val="false"/>
          <w:color w:val="000000"/>
          <w:sz w:val="28"/>
        </w:rPr>
        <w:t>
      1) 9 мамыр - Жеңіс Күні:</w:t>
      </w:r>
    </w:p>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- 1 000 000 (бір миллион) теңге мөлшерiнде;</w:t>
      </w:r>
    </w:p>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- 1 000 000 (бір миллион) теңге мөлшерiнде;</w:t>
      </w:r>
    </w:p>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бір рет – 30 000 (отыз мың) теңге мөлшерiнде;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(отыз мың) теңге мөлшерінде;</w:t>
      </w:r>
    </w:p>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(зайыбына),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- 30 000 (отыз мың) теңге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- 15 (он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- 15 (он бес)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 (бес) айлық есептік көрсеткіш мөлшерінде;</w:t>
      </w:r>
    </w:p>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- 15 (он бес) айлық есептік көрсеткіш мөлшерінде;</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- 15 (он бес) айлық есептік көрсеткіш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адамдарға - 15 (он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адамдарға - 15 (он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- 5 (бес) айлық есептік көрсеткіш мөлшерінде;</w:t>
      </w:r>
    </w:p>
    <w:p>
      <w:pPr>
        <w:spacing w:after="0"/>
        <w:ind w:left="0"/>
        <w:jc w:val="both"/>
      </w:pPr>
      <w:r>
        <w:rPr>
          <w:rFonts w:ascii="Times New Roman"/>
          <w:b w:val="false"/>
          <w:i w:val="false"/>
          <w:color w:val="000000"/>
          <w:sz w:val="28"/>
        </w:rPr>
        <w:t>
      сәуле ауруына шалдығып қайтыс болғандардың немесе қайтыс болған мүгедектердiң, сондай-ақ қайтыс болуы белгiленген тәртiппен Чернобыль атом электр станциясындағы апаттың салдарына байланысты болған азаматтардың отбасыларына - 5 (бес) айлық есептік көрсеткіш мөлшерінде;</w:t>
      </w:r>
    </w:p>
    <w:p>
      <w:pPr>
        <w:spacing w:after="0"/>
        <w:ind w:left="0"/>
        <w:jc w:val="both"/>
      </w:pPr>
      <w:r>
        <w:rPr>
          <w:rFonts w:ascii="Times New Roman"/>
          <w:b w:val="false"/>
          <w:i w:val="false"/>
          <w:color w:val="000000"/>
          <w:sz w:val="28"/>
        </w:rPr>
        <w:t>
      ядролық сынақтарға тiкелей қатысқан адамдарға - 15 (он бес) айлық есептік көрсеткіш мөлшерінде;</w:t>
      </w:r>
    </w:p>
    <w:p>
      <w:pPr>
        <w:spacing w:after="0"/>
        <w:ind w:left="0"/>
        <w:jc w:val="both"/>
      </w:pPr>
      <w:r>
        <w:rPr>
          <w:rFonts w:ascii="Times New Roman"/>
          <w:b w:val="false"/>
          <w:i w:val="false"/>
          <w:color w:val="000000"/>
          <w:sz w:val="28"/>
        </w:rPr>
        <w:t>
      ядролық сынақтардың салдарынан мүгедек болған адамдарға - 15 (он бес) айлық есептік көрсеткіш мөлшерінде;</w:t>
      </w:r>
    </w:p>
    <w:p>
      <w:pPr>
        <w:spacing w:after="0"/>
        <w:ind w:left="0"/>
        <w:jc w:val="both"/>
      </w:pPr>
      <w:r>
        <w:rPr>
          <w:rFonts w:ascii="Times New Roman"/>
          <w:b w:val="false"/>
          <w:i w:val="false"/>
          <w:color w:val="000000"/>
          <w:sz w:val="28"/>
        </w:rPr>
        <w:t>
      қайтыс болуы белгіленген тәртіппен азаматтық немесе әскери мақсаттағы объектілердегі ядролық сынақтарға байланысты қайтыс болған азматтардың отбасыларына - 5 (бес) айлық есептік көрсеткіш мөлшерінде.</w:t>
      </w:r>
    </w:p>
    <w:p>
      <w:pPr>
        <w:spacing w:after="0"/>
        <w:ind w:left="0"/>
        <w:jc w:val="both"/>
      </w:pPr>
      <w:r>
        <w:rPr>
          <w:rFonts w:ascii="Times New Roman"/>
          <w:b w:val="false"/>
          <w:i w:val="false"/>
          <w:color w:val="000000"/>
          <w:sz w:val="28"/>
        </w:rPr>
        <w:t>
      2) 16 желтоқсан – Тәуелсіздік күні;</w:t>
      </w:r>
    </w:p>
    <w:p>
      <w:pPr>
        <w:spacing w:after="0"/>
        <w:ind w:left="0"/>
        <w:jc w:val="both"/>
      </w:pPr>
      <w:r>
        <w:rPr>
          <w:rFonts w:ascii="Times New Roman"/>
          <w:b w:val="false"/>
          <w:i w:val="false"/>
          <w:color w:val="000000"/>
          <w:sz w:val="28"/>
        </w:rPr>
        <w:t>
      Қазақстандағы 1986 жылғы 16-17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белгіленген тәртіпке сәйкес ақталған тұлғаларына - 100 000 (жүз мың) теңге мөлшерінде;</w:t>
      </w:r>
    </w:p>
    <w:bookmarkStart w:name="z15" w:id="13"/>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13"/>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мекен-жайда тұрақты тіркеуде тұратын азаматтарға (отбасыларға) бір рет әлеуметтік көмек жан басына шаққандағы орташа табысы есепке алынбай:</w:t>
      </w:r>
    </w:p>
    <w:p>
      <w:pPr>
        <w:spacing w:after="0"/>
        <w:ind w:left="0"/>
        <w:jc w:val="both"/>
      </w:pPr>
      <w:r>
        <w:rPr>
          <w:rFonts w:ascii="Times New Roman"/>
          <w:b w:val="false"/>
          <w:i w:val="false"/>
          <w:color w:val="000000"/>
          <w:sz w:val="28"/>
        </w:rPr>
        <w:t>
      қайтыс болған әрбір отбасы мүшесіне бір рет 40 (қырық) айлық есептік көрсеткіш;</w:t>
      </w:r>
    </w:p>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150 (жүз елу) айлық есептік көрсеткіш мөлшерінде;</w:t>
      </w:r>
    </w:p>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төндіретін аурулардың салдарынан тыныс-тіршілігінің шектелуі деп танылған азаматтар (отбасы):</w:t>
      </w:r>
    </w:p>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10 (он) айлық есептік көрсеткіш мөлшерінде;</w:t>
      </w:r>
    </w:p>
    <w:p>
      <w:pPr>
        <w:spacing w:after="0"/>
        <w:ind w:left="0"/>
        <w:jc w:val="both"/>
      </w:pPr>
      <w:r>
        <w:rPr>
          <w:rFonts w:ascii="Times New Roman"/>
          <w:b w:val="false"/>
          <w:i w:val="false"/>
          <w:color w:val="000000"/>
          <w:sz w:val="28"/>
        </w:rPr>
        <w:t>
      аплазиялық анемиямен диспансерлік есепте тұрған балалардың ата-аналарына немесе өзге де заңды өкілдеріне әлеуметтік көмек ай сайын жан басына шаққандағы орташа табысы есепке алынбай 7,6 айлық есептік көрсеткіш мөлшерінде;</w:t>
      </w:r>
    </w:p>
    <w:p>
      <w:pPr>
        <w:spacing w:after="0"/>
        <w:ind w:left="0"/>
        <w:jc w:val="both"/>
      </w:pPr>
      <w:r>
        <w:rPr>
          <w:rFonts w:ascii="Times New Roman"/>
          <w:b w:val="false"/>
          <w:i w:val="false"/>
          <w:color w:val="000000"/>
          <w:sz w:val="28"/>
        </w:rPr>
        <w:t>
      адамның иммун тапшылығы вирусынан туындаған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p>
      <w:pPr>
        <w:spacing w:after="0"/>
        <w:ind w:left="0"/>
        <w:jc w:val="both"/>
      </w:pPr>
      <w:r>
        <w:rPr>
          <w:rFonts w:ascii="Times New Roman"/>
          <w:b w:val="false"/>
          <w:i w:val="false"/>
          <w:color w:val="000000"/>
          <w:sz w:val="28"/>
        </w:rPr>
        <w:t>
      3) аз қамтылған отбасының жан басына шаққандағы орташа табысы, жергілікті өкілетті органдармен белгіленген күн көрістің төменгі шегінен аспаса, біржолғы 30 айлық есептік көрсеткіш мөлшерінде;</w:t>
      </w:r>
    </w:p>
    <w:bookmarkStart w:name="z16" w:id="14"/>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4"/>
    <w:bookmarkStart w:name="z17" w:id="15"/>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15"/>
    <w:bookmarkStart w:name="z18" w:id="16"/>
    <w:p>
      <w:pPr>
        <w:spacing w:after="0"/>
        <w:ind w:left="0"/>
        <w:jc w:val="both"/>
      </w:pPr>
      <w:r>
        <w:rPr>
          <w:rFonts w:ascii="Times New Roman"/>
          <w:b w:val="false"/>
          <w:i w:val="false"/>
          <w:color w:val="000000"/>
          <w:sz w:val="28"/>
        </w:rPr>
        <w:t>
      10. Әлеуметтік көмек ұсынуға шығыстарды қаржыландыру Төлеби ауданының бюджетінде көзделген ағымдағы қаржы жылына арналған қаражат шегінде жүргізіледі.</w:t>
      </w:r>
    </w:p>
    <w:bookmarkEnd w:id="16"/>
    <w:bookmarkStart w:name="z19" w:id="17"/>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7"/>
    <w:bookmarkStart w:name="z20" w:id="18"/>
    <w:p>
      <w:pPr>
        <w:spacing w:after="0"/>
        <w:ind w:left="0"/>
        <w:jc w:val="both"/>
      </w:pPr>
      <w:r>
        <w:rPr>
          <w:rFonts w:ascii="Times New Roman"/>
          <w:b w:val="false"/>
          <w:i w:val="false"/>
          <w:color w:val="000000"/>
          <w:sz w:val="28"/>
        </w:rPr>
        <w:t>
      12. Артық төленген сомалар ерiктi немесе Қазақстан Республикасының азаматтық заңнамасында белгiленген тәртiппен қайтаруға жатады.</w:t>
      </w:r>
    </w:p>
    <w:bookmarkEnd w:id="18"/>
    <w:bookmarkStart w:name="z21" w:id="19"/>
    <w:p>
      <w:pPr>
        <w:spacing w:after="0"/>
        <w:ind w:left="0"/>
        <w:jc w:val="left"/>
      </w:pPr>
      <w:r>
        <w:rPr>
          <w:rFonts w:ascii="Times New Roman"/>
          <w:b/>
          <w:i w:val="false"/>
          <w:color w:val="000000"/>
        </w:rPr>
        <w:t xml:space="preserve"> 3-тарау. Қорытынды ереже</w:t>
      </w:r>
    </w:p>
    <w:bookmarkEnd w:id="19"/>
    <w:bookmarkStart w:name="z22" w:id="20"/>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