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904ed" w14:textId="ec904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аудандық мәслихатының 2020 жылғы 21 желтоқсандағы № 59/322-VI "2021-2023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Төлеби аудандық мәслихатының 2021 жылғы 9 тамыздағы № 7/41-VII шешiмi. Қазақстан Республикасының Әділет министрлігінде 2021 жылғы 19 тамызда № 24036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Төлеби аудандық мәслихаты ШЕШТІ:</w:t>
      </w:r>
    </w:p>
    <w:bookmarkEnd w:id="0"/>
    <w:bookmarkStart w:name="z2" w:id="1"/>
    <w:p>
      <w:pPr>
        <w:spacing w:after="0"/>
        <w:ind w:left="0"/>
        <w:jc w:val="both"/>
      </w:pPr>
      <w:r>
        <w:rPr>
          <w:rFonts w:ascii="Times New Roman"/>
          <w:b w:val="false"/>
          <w:i w:val="false"/>
          <w:color w:val="000000"/>
          <w:sz w:val="28"/>
        </w:rPr>
        <w:t xml:space="preserve">
      1. "2021-2023 жылдарға арналған аудандық бюджет туралы" Төлеби аудандық мәслихатының 2020 жылғы 21 желтоқсандағы № 59/322-VI (Нормативтік құқықтық актілерді мемлекеттік тіркеу тізілімінде № 5982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Төлеби ауданының 2021-2023 жылдарға арналған аудандық бюджеті тиісінше 1, 2 және 3 қосымшаларға сәйкес, оның ішінде 2021 жылға келесі көлемде бекітілсін: </w:t>
      </w:r>
    </w:p>
    <w:p>
      <w:pPr>
        <w:spacing w:after="0"/>
        <w:ind w:left="0"/>
        <w:jc w:val="both"/>
      </w:pPr>
      <w:r>
        <w:rPr>
          <w:rFonts w:ascii="Times New Roman"/>
          <w:b w:val="false"/>
          <w:i w:val="false"/>
          <w:color w:val="000000"/>
          <w:sz w:val="28"/>
        </w:rPr>
        <w:t>
      1) кірістер – 22 086 528 мың теңге:</w:t>
      </w:r>
    </w:p>
    <w:p>
      <w:pPr>
        <w:spacing w:after="0"/>
        <w:ind w:left="0"/>
        <w:jc w:val="both"/>
      </w:pPr>
      <w:r>
        <w:rPr>
          <w:rFonts w:ascii="Times New Roman"/>
          <w:b w:val="false"/>
          <w:i w:val="false"/>
          <w:color w:val="000000"/>
          <w:sz w:val="28"/>
        </w:rPr>
        <w:t>
      салықтық түсімдер – 1 581 256 мың теңге;</w:t>
      </w:r>
    </w:p>
    <w:p>
      <w:pPr>
        <w:spacing w:after="0"/>
        <w:ind w:left="0"/>
        <w:jc w:val="both"/>
      </w:pPr>
      <w:r>
        <w:rPr>
          <w:rFonts w:ascii="Times New Roman"/>
          <w:b w:val="false"/>
          <w:i w:val="false"/>
          <w:color w:val="000000"/>
          <w:sz w:val="28"/>
        </w:rPr>
        <w:t>
      салықтық емес түсімдер – 39 450 мың теңге;</w:t>
      </w:r>
    </w:p>
    <w:p>
      <w:pPr>
        <w:spacing w:after="0"/>
        <w:ind w:left="0"/>
        <w:jc w:val="both"/>
      </w:pPr>
      <w:r>
        <w:rPr>
          <w:rFonts w:ascii="Times New Roman"/>
          <w:b w:val="false"/>
          <w:i w:val="false"/>
          <w:color w:val="000000"/>
          <w:sz w:val="28"/>
        </w:rPr>
        <w:t>
      негізгі капиталды сатудан түсетін түсімдер – 100 802 мың теңге;</w:t>
      </w:r>
    </w:p>
    <w:p>
      <w:pPr>
        <w:spacing w:after="0"/>
        <w:ind w:left="0"/>
        <w:jc w:val="both"/>
      </w:pPr>
      <w:r>
        <w:rPr>
          <w:rFonts w:ascii="Times New Roman"/>
          <w:b w:val="false"/>
          <w:i w:val="false"/>
          <w:color w:val="000000"/>
          <w:sz w:val="28"/>
        </w:rPr>
        <w:t xml:space="preserve">
      трансферттер түсiмi – 20 365 020 мың теңге; </w:t>
      </w:r>
    </w:p>
    <w:p>
      <w:pPr>
        <w:spacing w:after="0"/>
        <w:ind w:left="0"/>
        <w:jc w:val="both"/>
      </w:pPr>
      <w:r>
        <w:rPr>
          <w:rFonts w:ascii="Times New Roman"/>
          <w:b w:val="false"/>
          <w:i w:val="false"/>
          <w:color w:val="000000"/>
          <w:sz w:val="28"/>
        </w:rPr>
        <w:t>
      2)шығындар – 22 306 865 мың теңге;</w:t>
      </w:r>
    </w:p>
    <w:p>
      <w:pPr>
        <w:spacing w:after="0"/>
        <w:ind w:left="0"/>
        <w:jc w:val="both"/>
      </w:pPr>
      <w:r>
        <w:rPr>
          <w:rFonts w:ascii="Times New Roman"/>
          <w:b w:val="false"/>
          <w:i w:val="false"/>
          <w:color w:val="000000"/>
          <w:sz w:val="28"/>
        </w:rPr>
        <w:t xml:space="preserve">
      3) таза бюджеттік кредиттеу – 8 751 мың теңге: </w:t>
      </w:r>
    </w:p>
    <w:p>
      <w:pPr>
        <w:spacing w:after="0"/>
        <w:ind w:left="0"/>
        <w:jc w:val="both"/>
      </w:pPr>
      <w:r>
        <w:rPr>
          <w:rFonts w:ascii="Times New Roman"/>
          <w:b w:val="false"/>
          <w:i w:val="false"/>
          <w:color w:val="000000"/>
          <w:sz w:val="28"/>
        </w:rPr>
        <w:t>
      бюджеттік кредиттер – 8 751 мың теңге;</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xml:space="preserve">
      мемлекеттің қаржы активтерін сатудан түсетін түсімдер – 0; </w:t>
      </w:r>
    </w:p>
    <w:p>
      <w:pPr>
        <w:spacing w:after="0"/>
        <w:ind w:left="0"/>
        <w:jc w:val="both"/>
      </w:pPr>
      <w:r>
        <w:rPr>
          <w:rFonts w:ascii="Times New Roman"/>
          <w:b w:val="false"/>
          <w:i w:val="false"/>
          <w:color w:val="000000"/>
          <w:sz w:val="28"/>
        </w:rPr>
        <w:t>
      5) бюджет тапшылығы (профициті) – - 229 088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229 088 мың теңге:</w:t>
      </w:r>
    </w:p>
    <w:p>
      <w:pPr>
        <w:spacing w:after="0"/>
        <w:ind w:left="0"/>
        <w:jc w:val="both"/>
      </w:pPr>
      <w:r>
        <w:rPr>
          <w:rFonts w:ascii="Times New Roman"/>
          <w:b w:val="false"/>
          <w:i w:val="false"/>
          <w:color w:val="000000"/>
          <w:sz w:val="28"/>
        </w:rPr>
        <w:t>
      қарыздар түсімдері – 8 751 мың теңге;</w:t>
      </w:r>
    </w:p>
    <w:p>
      <w:pPr>
        <w:spacing w:after="0"/>
        <w:ind w:left="0"/>
        <w:jc w:val="both"/>
      </w:pPr>
      <w:r>
        <w:rPr>
          <w:rFonts w:ascii="Times New Roman"/>
          <w:b w:val="false"/>
          <w:i w:val="false"/>
          <w:color w:val="000000"/>
          <w:sz w:val="28"/>
        </w:rPr>
        <w:t>
      қарыздарды өтеу – 3 775 мың теңге;</w:t>
      </w:r>
    </w:p>
    <w:p>
      <w:pPr>
        <w:spacing w:after="0"/>
        <w:ind w:left="0"/>
        <w:jc w:val="both"/>
      </w:pPr>
      <w:r>
        <w:rPr>
          <w:rFonts w:ascii="Times New Roman"/>
          <w:b w:val="false"/>
          <w:i w:val="false"/>
          <w:color w:val="000000"/>
          <w:sz w:val="28"/>
        </w:rPr>
        <w:t>
      бюджет қаражатының пайдаланылатын қалдықтары – 224 112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2021 жылға салық түсімдерінен облыстық бюджетке төлем көзінен салық салынатын табыстардан ұсталатын жеке табыс салығынан 36,4 пайыз, төлем көзінен салық салынбайтын шетелдік азаматтар табыстарынан ұсталатын жеке табыс салығы 50 пайыз және әлеуметтік салықтан 32,9 пайыз мөлшерінде бөлу нормативтері белгіленсін.</w:t>
      </w:r>
    </w:p>
    <w:bookmarkEnd w:id="3"/>
    <w:bookmarkStart w:name="z6" w:id="4"/>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Койбагаров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9 тамыздағы</w:t>
            </w:r>
            <w:r>
              <w:br/>
            </w:r>
            <w:r>
              <w:rPr>
                <w:rFonts w:ascii="Times New Roman"/>
                <w:b w:val="false"/>
                <w:i w:val="false"/>
                <w:color w:val="000000"/>
                <w:sz w:val="20"/>
              </w:rPr>
              <w:t>№ 7/41-VII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Төлеби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21 желтоқсандағы № 59/322-VI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2021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22086528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1581256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757792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20365020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20186777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20186777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22306865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жөніндегі жұмыстарды ұйымдастыру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дала өрттерінің, сондай-ақ мемлекеттік өртке қарсы қызмет органдары құрылмаған елді-мекендерде өрттердің алдын-алу және оларды сөндіру жөніндегі іс-шаралар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2637428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1424496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1424496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1424496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1143785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1143785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бағдарламасынасәйкес мұқтаж мүгедектерді міндетті гигиеналық құралдармен қамтамасыз ету, қозғалу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3532479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1636494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1603565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жайластыру және (немесе)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1387103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1759747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1755075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688787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көлігі жүйесін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1204631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1204631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12059568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12059568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12059568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11626090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09 тамыздағы № 7/41-VII</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21 желтоқсандағы № 59/322-VI</w:t>
            </w:r>
            <w:r>
              <w:br/>
            </w:r>
            <w:r>
              <w:rPr>
                <w:rFonts w:ascii="Times New Roman"/>
                <w:b w:val="false"/>
                <w:i w:val="false"/>
                <w:color w:val="000000"/>
                <w:sz w:val="20"/>
              </w:rPr>
              <w:t>шешіміне 5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 2021 жылға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жайластыру және (немесе)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көлігі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776792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