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f5b7" w14:textId="e3bf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21 желтоқсандағы № 59/322-VI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17 наурыздағы № 3/13-VII шешiмi. Түркістан облысының Әдiлет департаментiнде 2021 жылғы 19 наурызда № 6119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2020 жылғы 21 желтоқсандағы № 59/322-VI "2021-2023 жылдарға арналған аудандық бюджет туралы" (Нормативтік құқықтық актілерді мемлекеттік тіркеу тізілімінде № 5982 санымен тіркелген, 2020 жылғы 30 желтоқсанда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Төлеби ауданының 2021-2023 жылдарға арналған аудандық бюджеті тиісінше 1, 2 және 3 қосымшаларға сәйкес, оның ішінде 2021 жылға келесі көлемде бекітілсін: </w:t>
      </w:r>
    </w:p>
    <w:p>
      <w:pPr>
        <w:spacing w:after="0"/>
        <w:ind w:left="0"/>
        <w:jc w:val="both"/>
      </w:pPr>
      <w:r>
        <w:rPr>
          <w:rFonts w:ascii="Times New Roman"/>
          <w:b w:val="false"/>
          <w:i w:val="false"/>
          <w:color w:val="000000"/>
          <w:sz w:val="28"/>
        </w:rPr>
        <w:t>
      1) кірістер – 21 202 620 мың теңге:</w:t>
      </w:r>
    </w:p>
    <w:p>
      <w:pPr>
        <w:spacing w:after="0"/>
        <w:ind w:left="0"/>
        <w:jc w:val="both"/>
      </w:pPr>
      <w:r>
        <w:rPr>
          <w:rFonts w:ascii="Times New Roman"/>
          <w:b w:val="false"/>
          <w:i w:val="false"/>
          <w:color w:val="000000"/>
          <w:sz w:val="28"/>
        </w:rPr>
        <w:t>
      салықтық түсімдер – 1 624 084 мың теңге;</w:t>
      </w:r>
    </w:p>
    <w:p>
      <w:pPr>
        <w:spacing w:after="0"/>
        <w:ind w:left="0"/>
        <w:jc w:val="both"/>
      </w:pPr>
      <w:r>
        <w:rPr>
          <w:rFonts w:ascii="Times New Roman"/>
          <w:b w:val="false"/>
          <w:i w:val="false"/>
          <w:color w:val="000000"/>
          <w:sz w:val="28"/>
        </w:rPr>
        <w:t>
      салықтық емес түсімдер – 39 450 мың теңге;</w:t>
      </w:r>
    </w:p>
    <w:p>
      <w:pPr>
        <w:spacing w:after="0"/>
        <w:ind w:left="0"/>
        <w:jc w:val="both"/>
      </w:pPr>
      <w:r>
        <w:rPr>
          <w:rFonts w:ascii="Times New Roman"/>
          <w:b w:val="false"/>
          <w:i w:val="false"/>
          <w:color w:val="000000"/>
          <w:sz w:val="28"/>
        </w:rPr>
        <w:t>
      негізгі капиталды сатудан түсетін түсімдер – 100 802 мың теңге;</w:t>
      </w:r>
    </w:p>
    <w:p>
      <w:pPr>
        <w:spacing w:after="0"/>
        <w:ind w:left="0"/>
        <w:jc w:val="both"/>
      </w:pPr>
      <w:r>
        <w:rPr>
          <w:rFonts w:ascii="Times New Roman"/>
          <w:b w:val="false"/>
          <w:i w:val="false"/>
          <w:color w:val="000000"/>
          <w:sz w:val="28"/>
        </w:rPr>
        <w:t xml:space="preserve">
      трансферттер түсiмi – 19 438 284 мың теңге; </w:t>
      </w:r>
    </w:p>
    <w:p>
      <w:pPr>
        <w:spacing w:after="0"/>
        <w:ind w:left="0"/>
        <w:jc w:val="both"/>
      </w:pPr>
      <w:r>
        <w:rPr>
          <w:rFonts w:ascii="Times New Roman"/>
          <w:b w:val="false"/>
          <w:i w:val="false"/>
          <w:color w:val="000000"/>
          <w:sz w:val="28"/>
        </w:rPr>
        <w:t>
      2)шығындар – 21 422 957 мың теңге;</w:t>
      </w:r>
    </w:p>
    <w:p>
      <w:pPr>
        <w:spacing w:after="0"/>
        <w:ind w:left="0"/>
        <w:jc w:val="both"/>
      </w:pPr>
      <w:r>
        <w:rPr>
          <w:rFonts w:ascii="Times New Roman"/>
          <w:b w:val="false"/>
          <w:i w:val="false"/>
          <w:color w:val="000000"/>
          <w:sz w:val="28"/>
        </w:rPr>
        <w:t xml:space="preserve">
      3) таза бюджеттік кредиттеу – 8 751 мың теңге: </w:t>
      </w:r>
    </w:p>
    <w:p>
      <w:pPr>
        <w:spacing w:after="0"/>
        <w:ind w:left="0"/>
        <w:jc w:val="both"/>
      </w:pPr>
      <w:r>
        <w:rPr>
          <w:rFonts w:ascii="Times New Roman"/>
          <w:b w:val="false"/>
          <w:i w:val="false"/>
          <w:color w:val="000000"/>
          <w:sz w:val="28"/>
        </w:rPr>
        <w:t>
      бюджеттік кредиттер – 8 751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- 229 088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229 088 мың теңге:</w:t>
      </w:r>
    </w:p>
    <w:p>
      <w:pPr>
        <w:spacing w:after="0"/>
        <w:ind w:left="0"/>
        <w:jc w:val="both"/>
      </w:pPr>
      <w:r>
        <w:rPr>
          <w:rFonts w:ascii="Times New Roman"/>
          <w:b w:val="false"/>
          <w:i w:val="false"/>
          <w:color w:val="000000"/>
          <w:sz w:val="28"/>
        </w:rPr>
        <w:t>
      қарыздар түсімдері – 8 751 мың теңге;</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224 112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2021 жылға салық түсімдерінен облыстық бюджетке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жалпы соманы бөлу нормативтері белгіленсін.</w:t>
      </w:r>
    </w:p>
    <w:bookmarkEnd w:id="3"/>
    <w:bookmarkStart w:name="z6" w:id="4"/>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3/13-VII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17 наурыздағы № 3/13-VII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