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d6c38" w14:textId="d1d6c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ауданының мәслихатының 2020 жылғы 25 желтоқсандағы № 73/1 "2021-2023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Ордабасы аудандық мәслихатының 2021 жылғы 6 тамыздағы № 10/1 шешiмi. Қазақстан Республикасының Әділет министрлігінде 2021 жылғы 13 тамызда № 23980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Ордабасы ауданының мәслихаты ШЕШТІ:</w:t>
      </w:r>
    </w:p>
    <w:bookmarkEnd w:id="0"/>
    <w:bookmarkStart w:name="z2" w:id="1"/>
    <w:p>
      <w:pPr>
        <w:spacing w:after="0"/>
        <w:ind w:left="0"/>
        <w:jc w:val="both"/>
      </w:pPr>
      <w:r>
        <w:rPr>
          <w:rFonts w:ascii="Times New Roman"/>
          <w:b w:val="false"/>
          <w:i w:val="false"/>
          <w:color w:val="000000"/>
          <w:sz w:val="28"/>
        </w:rPr>
        <w:t xml:space="preserve">
      1. Ордабасы ауданының мәслихатының "2021-2023 жылдарға арналған аудандық бюджет туралы" 2020 жылғы 25 желтоқсандағы № 73/1 (Нормативтік құқықтық актілерді мемлекеттік тіркеу тізілімінде № 6001 болып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Ордабасы ауданының 2021-2023 жылдарға арналған аудандық бюджеті тиісінше 1 қосымшаға сәйкес, оның ішінде 2021 жылға мынадай көлемде бекітілсін:</w:t>
      </w:r>
    </w:p>
    <w:p>
      <w:pPr>
        <w:spacing w:after="0"/>
        <w:ind w:left="0"/>
        <w:jc w:val="both"/>
      </w:pPr>
      <w:r>
        <w:rPr>
          <w:rFonts w:ascii="Times New Roman"/>
          <w:b w:val="false"/>
          <w:i w:val="false"/>
          <w:color w:val="000000"/>
          <w:sz w:val="28"/>
        </w:rPr>
        <w:t>
      1) кірістер – 30 200 162 мың теңге:</w:t>
      </w:r>
    </w:p>
    <w:p>
      <w:pPr>
        <w:spacing w:after="0"/>
        <w:ind w:left="0"/>
        <w:jc w:val="both"/>
      </w:pPr>
      <w:r>
        <w:rPr>
          <w:rFonts w:ascii="Times New Roman"/>
          <w:b w:val="false"/>
          <w:i w:val="false"/>
          <w:color w:val="000000"/>
          <w:sz w:val="28"/>
        </w:rPr>
        <w:t>
      салықтық түсімдер – 2 418 108 мың теңге;</w:t>
      </w:r>
    </w:p>
    <w:p>
      <w:pPr>
        <w:spacing w:after="0"/>
        <w:ind w:left="0"/>
        <w:jc w:val="both"/>
      </w:pPr>
      <w:r>
        <w:rPr>
          <w:rFonts w:ascii="Times New Roman"/>
          <w:b w:val="false"/>
          <w:i w:val="false"/>
          <w:color w:val="000000"/>
          <w:sz w:val="28"/>
        </w:rPr>
        <w:t>
      салықтық емес түсімдер – 13 040 мың теңге;</w:t>
      </w:r>
    </w:p>
    <w:p>
      <w:pPr>
        <w:spacing w:after="0"/>
        <w:ind w:left="0"/>
        <w:jc w:val="both"/>
      </w:pPr>
      <w:r>
        <w:rPr>
          <w:rFonts w:ascii="Times New Roman"/>
          <w:b w:val="false"/>
          <w:i w:val="false"/>
          <w:color w:val="000000"/>
          <w:sz w:val="28"/>
        </w:rPr>
        <w:t>
      негізгі капиталды сатудан түсетін түсімдер – 131 787 мың теңге;</w:t>
      </w:r>
    </w:p>
    <w:p>
      <w:pPr>
        <w:spacing w:after="0"/>
        <w:ind w:left="0"/>
        <w:jc w:val="both"/>
      </w:pPr>
      <w:r>
        <w:rPr>
          <w:rFonts w:ascii="Times New Roman"/>
          <w:b w:val="false"/>
          <w:i w:val="false"/>
          <w:color w:val="000000"/>
          <w:sz w:val="28"/>
        </w:rPr>
        <w:t>
      трансферттер түсімі – 27 637 227 мың теңге;</w:t>
      </w:r>
    </w:p>
    <w:p>
      <w:pPr>
        <w:spacing w:after="0"/>
        <w:ind w:left="0"/>
        <w:jc w:val="both"/>
      </w:pPr>
      <w:r>
        <w:rPr>
          <w:rFonts w:ascii="Times New Roman"/>
          <w:b w:val="false"/>
          <w:i w:val="false"/>
          <w:color w:val="000000"/>
          <w:sz w:val="28"/>
        </w:rPr>
        <w:t>
      2) шығындар – 30 382 891 мың теңге;</w:t>
      </w:r>
    </w:p>
    <w:p>
      <w:pPr>
        <w:spacing w:after="0"/>
        <w:ind w:left="0"/>
        <w:jc w:val="both"/>
      </w:pPr>
      <w:r>
        <w:rPr>
          <w:rFonts w:ascii="Times New Roman"/>
          <w:b w:val="false"/>
          <w:i w:val="false"/>
          <w:color w:val="000000"/>
          <w:sz w:val="28"/>
        </w:rPr>
        <w:t>
      3) таза бюджеттік кредиттеу – 3 680 мың теңге:</w:t>
      </w:r>
    </w:p>
    <w:p>
      <w:pPr>
        <w:spacing w:after="0"/>
        <w:ind w:left="0"/>
        <w:jc w:val="both"/>
      </w:pPr>
      <w:r>
        <w:rPr>
          <w:rFonts w:ascii="Times New Roman"/>
          <w:b w:val="false"/>
          <w:i w:val="false"/>
          <w:color w:val="000000"/>
          <w:sz w:val="28"/>
        </w:rPr>
        <w:t>
      бюджеттік кредиттер – 43 755 мың теңге;</w:t>
      </w:r>
    </w:p>
    <w:p>
      <w:pPr>
        <w:spacing w:after="0"/>
        <w:ind w:left="0"/>
        <w:jc w:val="both"/>
      </w:pPr>
      <w:r>
        <w:rPr>
          <w:rFonts w:ascii="Times New Roman"/>
          <w:b w:val="false"/>
          <w:i w:val="false"/>
          <w:color w:val="000000"/>
          <w:sz w:val="28"/>
        </w:rPr>
        <w:t>
      бюджеттік кредиттерді өтеу – 40 075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- 186 409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186 409 мың теңге:</w:t>
      </w:r>
    </w:p>
    <w:p>
      <w:pPr>
        <w:spacing w:after="0"/>
        <w:ind w:left="0"/>
        <w:jc w:val="both"/>
      </w:pPr>
      <w:r>
        <w:rPr>
          <w:rFonts w:ascii="Times New Roman"/>
          <w:b w:val="false"/>
          <w:i w:val="false"/>
          <w:color w:val="000000"/>
          <w:sz w:val="28"/>
        </w:rPr>
        <w:t>
      қарыздар түсімі – 43 755 мың теңге;</w:t>
      </w:r>
    </w:p>
    <w:p>
      <w:pPr>
        <w:spacing w:after="0"/>
        <w:ind w:left="0"/>
        <w:jc w:val="both"/>
      </w:pPr>
      <w:r>
        <w:rPr>
          <w:rFonts w:ascii="Times New Roman"/>
          <w:b w:val="false"/>
          <w:i w:val="false"/>
          <w:color w:val="000000"/>
          <w:sz w:val="28"/>
        </w:rPr>
        <w:t>
      қарыздарды өтеу – 40 075 мың теңге;</w:t>
      </w:r>
    </w:p>
    <w:p>
      <w:pPr>
        <w:spacing w:after="0"/>
        <w:ind w:left="0"/>
        <w:jc w:val="both"/>
      </w:pPr>
      <w:r>
        <w:rPr>
          <w:rFonts w:ascii="Times New Roman"/>
          <w:b w:val="false"/>
          <w:i w:val="false"/>
          <w:color w:val="000000"/>
          <w:sz w:val="28"/>
        </w:rPr>
        <w:t>
      бюджет қаражатының пайдаланылатын қалдықтары – 182 729 мың теңге.".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"2. 2021 жылы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 55,2 пайыз, әлеуметтік салықтан 64 пайыз мөлшерінде бөлу нормативі бекітілсін.";</w:t>
      </w:r>
    </w:p>
    <w:bookmarkStart w:name="z5"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4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3. Осы шешім 2021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Әбдіхалық</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6 тамыздағы № 10/1</w:t>
            </w:r>
            <w:r>
              <w:br/>
            </w:r>
            <w:r>
              <w:rPr>
                <w:rFonts w:ascii="Times New Roman"/>
                <w:b w:val="false"/>
                <w:i w:val="false"/>
                <w:color w:val="000000"/>
                <w:sz w:val="20"/>
              </w:rPr>
              <w:t>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30 200 162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2 418 108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1 420 466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491 872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323 077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165 434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27 637 227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27 637 227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30 382 891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418 798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386 421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активтер және сатып алу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активтер мен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808 714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320 675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79 709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2 508 176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1 359 218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1 054 870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171 963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протездік-ортопедиялық көмек,сурдотехникалық құралдар, тифлотехникалық құралдар, санаторий-курорттық емделу, мiндеттi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көрсететiн тіл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5 470 529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2 666 033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1 819 525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846 508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280 957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Елдімекендердегісуменжабдықтаужәнесубұружүйелеріндамыту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1 522 096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361 242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 туризм және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1 263 336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568 276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142 513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378 730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2 877 930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506 213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2 371 717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87 301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302 204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1 267 245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1 097 412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1 530 742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13 401 179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186 409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2021 жылғы</w:t>
            </w:r>
            <w:r>
              <w:br/>
            </w:r>
            <w:r>
              <w:rPr>
                <w:rFonts w:ascii="Times New Roman"/>
                <w:b w:val="false"/>
                <w:i w:val="false"/>
                <w:color w:val="000000"/>
                <w:sz w:val="20"/>
              </w:rPr>
              <w:t>6 тамыздағы № 10/1</w:t>
            </w:r>
            <w:r>
              <w:br/>
            </w:r>
            <w:r>
              <w:rPr>
                <w:rFonts w:ascii="Times New Roman"/>
                <w:b w:val="false"/>
                <w:i w:val="false"/>
                <w:color w:val="000000"/>
                <w:sz w:val="20"/>
              </w:rPr>
              <w:t>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25 желтоқсандағы № 73/1</w:t>
            </w:r>
            <w:r>
              <w:br/>
            </w:r>
            <w:r>
              <w:rPr>
                <w:rFonts w:ascii="Times New Roman"/>
                <w:b w:val="false"/>
                <w:i w:val="false"/>
                <w:color w:val="000000"/>
                <w:sz w:val="20"/>
              </w:rPr>
              <w:t>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2021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