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73be" w14:textId="2167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2020 жылғы 21 желтоқсандағы № 60/358 "2021-2023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2021 жылғы 18 қазандағы № 9/57 шешімі. Қазақстан Республикасының Әділет министрлігінде 2021 жылғы 26 қазанда № 24907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"2021-2023 жылдарға арналған аудан бюджеті туралы" 2020 жылғы 21 желтоқсандағы № 60/358 (Нормативтік құқықтық актілерді мемлекеттік тіркеу тізілімінде № 6000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Бәйдібек ауданының 2021-2023 жылдарға арналған аудан бюджеті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14 869 995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1 318 209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–13 499 746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14 902 084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333 363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399 069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-365 452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365 452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399 069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65 706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32 089 мың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жеке табыс салығы және әлеуметтік салық түсімдерінің жалпы сомасын бөлу нормативтерін белгілеу: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облыстық бюджетке 65,6 пайыз, аудан бюджетіне 34,4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аудан бюджетіне 89,5 пайыз, облыстық бюджетке 10,5 пайыз болып белгіленсін".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60/358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мамандарынаотын сатыпалуға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