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cbffd" w14:textId="edcbf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Кентау қалалық мәслихатының 2020 жылғы 25 қыркүйектегі № 382 "Кентау қаласының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Кентау қалалық мәслихатының 2021 жылғы 5 мамырдағы № 47 шешiмi. Түркістан облысының Әдiлет департаментiнде 2021 жылғы 13 мамырда № 6202 болып тiркелдi. Күші жойылды - Түркістан облысы Кентау қалалық мәслихатының 2023 жылғы 20 қыркүйектегі № 41 шешiмiмен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Кентау қалалық мәслихатының 20.09.2023 № 41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шешiмiмен</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56 бабының</w:t>
      </w:r>
      <w:r>
        <w:rPr>
          <w:rFonts w:ascii="Times New Roman"/>
          <w:b w:val="false"/>
          <w:i w:val="false"/>
          <w:color w:val="000000"/>
          <w:sz w:val="28"/>
        </w:rPr>
        <w:t xml:space="preserve"> 1-тармағының 4) тармақшасына, "Қазақстан Республикасындағы жергілікті мемлекеттік басқару және өзін-өзі басқару туралы" 2001 жылғы 23 қаңтардағы Қазақстан Республикасының Заңының 6 бабының </w:t>
      </w:r>
      <w:r>
        <w:rPr>
          <w:rFonts w:ascii="Times New Roman"/>
          <w:b w:val="false"/>
          <w:i w:val="false"/>
          <w:color w:val="000000"/>
          <w:sz w:val="28"/>
        </w:rPr>
        <w:t>2-3 тармағына</w:t>
      </w:r>
      <w:r>
        <w:rPr>
          <w:rFonts w:ascii="Times New Roman"/>
          <w:b w:val="false"/>
          <w:i w:val="false"/>
          <w:color w:val="000000"/>
          <w:sz w:val="28"/>
        </w:rPr>
        <w:t xml:space="preserve">, "Ардагерлер туралы" Қазақстан Республикасының 2020 жылғы 6 мамырдағы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2013 жылғы 21 мамырдағы № 504 "Әлеуметтік көмек көрсетудін,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Кентау қалалық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i w:val="false"/>
          <w:color w:val="000000"/>
          <w:sz w:val="28"/>
        </w:rPr>
        <w:t>:</w:t>
      </w:r>
    </w:p>
    <w:bookmarkStart w:name="z2" w:id="1"/>
    <w:p>
      <w:pPr>
        <w:spacing w:after="0"/>
        <w:ind w:left="0"/>
        <w:jc w:val="both"/>
      </w:pPr>
      <w:r>
        <w:rPr>
          <w:rFonts w:ascii="Times New Roman"/>
          <w:b w:val="false"/>
          <w:i w:val="false"/>
          <w:color w:val="000000"/>
          <w:sz w:val="28"/>
        </w:rPr>
        <w:t xml:space="preserve">
      1. Кентау қалалық мәслихатының 2020 жылғы 25 қыркүйектегі № 382 "Кентау қаласының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(Нормативтік құқықтық актілерді мемлекеттік тіркеу тізілімінде № 5860 болып тіркелген, Қазақстан Республикасы нормативтік құқықтық актілер электрондық түрдегі эталондық бақылау банкінде 2020 жылғы 28 қазанда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шешіммен бекітілген Кентау қаласының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қағидасында</w:t>
      </w:r>
      <w:r>
        <w:rPr>
          <w:rFonts w:ascii="Times New Roman"/>
          <w:b w:val="false"/>
          <w:i w:val="false"/>
          <w:color w:val="000000"/>
          <w:sz w:val="28"/>
        </w:rPr>
        <w:t xml:space="preserve">: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тармақтың</w:t>
      </w:r>
      <w:r>
        <w:rPr>
          <w:rFonts w:ascii="Times New Roman"/>
          <w:b w:val="false"/>
          <w:i w:val="false"/>
          <w:color w:val="000000"/>
          <w:sz w:val="28"/>
        </w:rPr>
        <w:t xml:space="preserve"> 5-тармақшасы жаңа редакцияда жазылсын:</w:t>
      </w:r>
    </w:p>
    <w:p>
      <w:pPr>
        <w:spacing w:after="0"/>
        <w:ind w:left="0"/>
        <w:jc w:val="both"/>
      </w:pPr>
      <w:r>
        <w:rPr>
          <w:rFonts w:ascii="Times New Roman"/>
          <w:b w:val="false"/>
          <w:i w:val="false"/>
          <w:color w:val="000000"/>
          <w:sz w:val="28"/>
        </w:rPr>
        <w:t>
      "Ұлы Отан соғысының партизандары мен астыртын күрес жүргізгендерге – біржолғы 1000000 теңге мөлшерінде;</w:t>
      </w:r>
    </w:p>
    <w:p>
      <w:pPr>
        <w:spacing w:after="0"/>
        <w:ind w:left="0"/>
        <w:jc w:val="both"/>
      </w:pPr>
      <w:r>
        <w:rPr>
          <w:rFonts w:ascii="Times New Roman"/>
          <w:b w:val="false"/>
          <w:i w:val="false"/>
          <w:color w:val="000000"/>
          <w:sz w:val="28"/>
        </w:rPr>
        <w:t>
      бұрынғы КСР Одағының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 бұрынғы КСР Одағы Iшкi iстер министрлiгiнiң басшы және қатардағы құрамының адамдарына (әскери мамандар мен кеңесшiлердi қоса алғанда) – біржолғы 20 айлық есептік көрсеткіш мөлшерінде;</w:t>
      </w:r>
    </w:p>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 сондай-ақ бұрынғы КСР Одағы iшкi iстер және мемлекеттiк қауiпсiздiк органдарының басшы және қатардағы құрамының адамдарына - біржолғы 5 айлық есептік көрсеткіш мөлшерінде;</w:t>
      </w:r>
    </w:p>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 біржолғы 5 айлық есептік көрсеткіш мөлшерінде;</w:t>
      </w:r>
    </w:p>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 біржолғы 5 айлық есептік көрсеткіш мөлшерінде;</w:t>
      </w:r>
    </w:p>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 біржолғы 5 айлық есептік көрсеткіш мөлшерінде;</w:t>
      </w:r>
    </w:p>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 біржолғы 5 айлық есептік көрсеткіш мөлшерінде;</w:t>
      </w:r>
    </w:p>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 біржолғы 60000 теңге мөлшерінде;</w:t>
      </w:r>
    </w:p>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 біржолғы 10 айлық есептік көрсеткіш мөлшерінде;</w:t>
      </w:r>
    </w:p>
    <w:p>
      <w:pPr>
        <w:spacing w:after="0"/>
        <w:ind w:left="0"/>
        <w:jc w:val="both"/>
      </w:pPr>
      <w:r>
        <w:rPr>
          <w:rFonts w:ascii="Times New Roman"/>
          <w:b w:val="false"/>
          <w:i w:val="false"/>
          <w:color w:val="000000"/>
          <w:sz w:val="28"/>
        </w:rPr>
        <w:t>
      қызметтік мiндеттерiн атқару кезiнде жаралануы, контузия алуы, мертігуі салдарынан не майданда болуына немесе ұрыс қимылдары жүргiзiлген мемлекеттерде қызметтік мiндеттерiн орындауына байланысты ауруға шалдығуы салдарынан мүгедек болған бұрынғы КСР Одағының мемлекеттік қауіпсіздік органдарының және ішкі істер органдарының басшы және қатардағы құрамының адамдарына – біржолғы 20 айлық есептік көрсеткіш мөлшерінде;</w:t>
      </w:r>
    </w:p>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қимылдарын жүргiзу кезеңiнде жаралануы, контузия алуы, мертігуі не ауруға шалдығуы салдарынан мүгедек болған тиiстi санаттардағы жұмысшылар мен қызметшiлерге – біржолғы 5 айлық есептік көрсеткіш мөлшерінде;</w:t>
      </w:r>
    </w:p>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 болған адамдарға – біржолғы 20 айлық есептік көрсеткіш мөлшерінде;</w:t>
      </w:r>
    </w:p>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 біржолғы 30000 теңге мөлшерінде;</w:t>
      </w:r>
    </w:p>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біржолғы 30000 теңге мөлшерінде;</w:t>
      </w:r>
    </w:p>
    <w:p>
      <w:pPr>
        <w:spacing w:after="0"/>
        <w:ind w:left="0"/>
        <w:jc w:val="both"/>
      </w:pPr>
      <w:r>
        <w:rPr>
          <w:rFonts w:ascii="Times New Roman"/>
          <w:b w:val="false"/>
          <w:i w:val="false"/>
          <w:color w:val="000000"/>
          <w:sz w:val="28"/>
        </w:rPr>
        <w:t xml:space="preserve">
      бұрынғы КСРО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"Ардагерлер туралы" Қазақстан Республикасының 2020 жылғы 6 мамырдағы Заңының </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6-баптарында</w:t>
      </w:r>
      <w:r>
        <w:rPr>
          <w:rFonts w:ascii="Times New Roman"/>
          <w:b w:val="false"/>
          <w:i w:val="false"/>
          <w:color w:val="000000"/>
          <w:sz w:val="28"/>
        </w:rPr>
        <w:t xml:space="preserve"> көрсетілген адамдардың отбасыларына – біржолғы 5 айлық есептік көрсеткіш мөлшерінде;</w:t>
      </w:r>
    </w:p>
    <w:p>
      <w:pPr>
        <w:spacing w:after="0"/>
        <w:ind w:left="0"/>
        <w:jc w:val="both"/>
      </w:pPr>
      <w:r>
        <w:rPr>
          <w:rFonts w:ascii="Times New Roman"/>
          <w:b w:val="false"/>
          <w:i w:val="false"/>
          <w:color w:val="000000"/>
          <w:sz w:val="28"/>
        </w:rPr>
        <w:t>
      Ұлы Отан соғысының қайтыс болған мүгедегінiң немесе жеңілдіктер бойынша Ұлы Отан соғысының мүгедектеріне теңестiрiлген адамның екiншi рет некеге тұрмаған жұбайы (зайыбы), сондай-ақ жалпы ауруға шалдығу, жұмыста мертігу және басқа да себептер (құқыққа қайшы келетiндердi қоспағанда) салдарынан мүгедек деп танылған, Ұлы Отан соғысының қайтыс болған қатысушысының, партизанның, астыртын әрекет етушiнің, "Ленинградты қорғағаны үшiн" медалiмен немесе "Қоршаудағы Ленинград тұрғыны" белгiсiмен наградталған азаматтың екінші рет некеге тұрмаған жұбайына (зайыбына) – біржолғы 30000 теңге мөлшерінде;</w:t>
      </w:r>
    </w:p>
    <w:p>
      <w:pPr>
        <w:spacing w:after="0"/>
        <w:ind w:left="0"/>
        <w:jc w:val="both"/>
      </w:pPr>
      <w:r>
        <w:rPr>
          <w:rFonts w:ascii="Times New Roman"/>
          <w:b w:val="false"/>
          <w:i w:val="false"/>
          <w:color w:val="000000"/>
          <w:sz w:val="28"/>
        </w:rPr>
        <w:t>
      Ұлы Отан соғысында қаза тапқан (қайтыс болған, хабар-ошарсыз кеткен) жауынгерлердің ата-аналары және екінші рет некеге тұрмаған жесірлері; екінші рет некеге тұрмаған зайыбына (жұбайына) – біржолғы 60000 теңге мөлшерінде;".</w:t>
      </w:r>
    </w:p>
    <w:bookmarkStart w:name="z5" w:id="3"/>
    <w:p>
      <w:pPr>
        <w:spacing w:after="0"/>
        <w:ind w:left="0"/>
        <w:jc w:val="both"/>
      </w:pPr>
      <w:r>
        <w:rPr>
          <w:rFonts w:ascii="Times New Roman"/>
          <w:b w:val="false"/>
          <w:i w:val="false"/>
          <w:color w:val="000000"/>
          <w:sz w:val="28"/>
        </w:rPr>
        <w:t>
      2. "Кентау қалалық мәслихат аппараты" мемлекеттік мекемесі Қазақстан Республикасының заңнамасында белгіленген тәртіпте:</w:t>
      </w:r>
    </w:p>
    <w:bookmarkEnd w:id="3"/>
    <w:p>
      <w:pPr>
        <w:spacing w:after="0"/>
        <w:ind w:left="0"/>
        <w:jc w:val="both"/>
      </w:pPr>
      <w:r>
        <w:rPr>
          <w:rFonts w:ascii="Times New Roman"/>
          <w:b w:val="false"/>
          <w:i w:val="false"/>
          <w:color w:val="000000"/>
          <w:sz w:val="28"/>
        </w:rPr>
        <w:t>
      1) осы шешімді "Қазақстан Республикасы Әділет Министрлігі Түркістан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2) ресми жарияланғаннан кейін осы шешімді Кентау қалалық мәслихаттың интернет-ресурсына орналастыруын қамтамасыз етсін.</w:t>
      </w:r>
    </w:p>
    <w:bookmarkStart w:name="z6" w:id="4"/>
    <w:p>
      <w:pPr>
        <w:spacing w:after="0"/>
        <w:ind w:left="0"/>
        <w:jc w:val="both"/>
      </w:pPr>
      <w:r>
        <w:rPr>
          <w:rFonts w:ascii="Times New Roman"/>
          <w:b w:val="false"/>
          <w:i w:val="false"/>
          <w:color w:val="000000"/>
          <w:sz w:val="28"/>
        </w:rPr>
        <w:t>
      3. Осы шешім алғашқы ресми жарияланған күнінен кейінгі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Бекметов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Балабиев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