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04e9" w14:textId="bef0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2021 жылғы 15 сәуірдегі № 15 "Шектеу іс-шараларын белгілеу туралы" шешімінің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Теңіз ауылдық округі әкімінің 2021 жылғы 15 шілдедегі № 30 шешімі. Республикасының Әділет министрлігінде 2021 жылғы 21 шілдеде № 23631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Құрманғазы аудандық бас мемлекеттік ветеринариялық-санитариялық инспекторының 2021 жылғы 11 маусымдағы № 12-11/149 санды ұсынысына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Теңіз ауылдық округінің Исатай көшесінің аумағында мүйізді ірі қара малдарының арасынан бруцеллез ауруына жоспарлы ветеринарлық сауықтыру жұмыстарының атқарылуына байланысты, белгіленген шектеу іс-шаралары алынсын.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Теңіз ауылдық округі әкімінің 2021 жылғы 15 сәуірдегі № 15 "Шектеу іс-шараларын белгілеу туралы" (Нормативтік құқықтық актілерді мемлекеттік тіркеу тізілімінде № 4928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Теңіз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