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eaa1" w14:textId="99ee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Миялы ауылдық округі әкімінің 2021 жылғы 20 сәуірдегі № 3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1 жылғы 19 шілдедегі № 143 шешімі. Қазақстан Республикасының Әділет министрлігінде 2021 жылғы 21 шілдеде № 236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1 жылғы 28 маусымдағы № 11-10/158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ялы ауылдық округінің Ы. Алтынсарин көшесінде мүйізді ірі қара малдары арасында құтырық ауруының пайда бо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ялы ауылдық округі әкімінің 2021 жылғы 20 сәуірдегі № 3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935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ял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