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af05" w14:textId="f9c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6 қарашадағы № XVII-2 "Қызылқоға ауданы аумағында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8 желтоқсандағы № 10-5 шешімі. Қазақстан Республикасының Әділет министрлігінде 2021 жылғы 13 желтоқсанда № 25755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"Қызылқоға ауданы аумағында сот шешімімен коммуналдық меншікке түскен болып танылған иесіз қалдықтарды басқару қағидаларын бекіту туралы" 2017 жылғы 6 қарашадағы № XVII-2 (Нормативтік құқықтық актілерді мемлекеттік тіркеу тізілімінде № 3990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