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834537" w14:textId="883453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Атырау облысы бойынша ауызсумен жабдықтаудың баламасыз көздері болып табылатын сумен жабдықтаудың ерекше маңызды оқшау жүйелерінің тізбесін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Атырау облысы әкімдігінің 2021 жылғы 10 желтоқсандағы № 280 қаулысы. Қазақстан Республикасының Әділет министрлігінде 2021 жылғы 15 желтоқсанда № 25817 болып тіркелді. Күші жойылды - Атырау облысы әкімдігінің 2025 жылғы 6 қарашадағы № 243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Атырау облысы әкімдігінің 06.11.2025 № </w:t>
      </w:r>
      <w:r>
        <w:rPr>
          <w:rFonts w:ascii="Times New Roman"/>
          <w:b w:val="false"/>
          <w:i w:val="false"/>
          <w:color w:val="ff0000"/>
          <w:sz w:val="28"/>
        </w:rPr>
        <w:t>243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күнтізбелік он күн өткен соң қолданысқа енгізіледі).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Су кодексінің 39-бабы екінші бөлігі </w:t>
      </w:r>
      <w:r>
        <w:rPr>
          <w:rFonts w:ascii="Times New Roman"/>
          <w:b w:val="false"/>
          <w:i w:val="false"/>
          <w:color w:val="000000"/>
          <w:sz w:val="28"/>
        </w:rPr>
        <w:t>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Республикасының Заңының </w:t>
      </w:r>
      <w:r>
        <w:rPr>
          <w:rFonts w:ascii="Times New Roman"/>
          <w:b w:val="false"/>
          <w:i w:val="false"/>
          <w:color w:val="000000"/>
          <w:sz w:val="28"/>
        </w:rPr>
        <w:t>27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37-баптарына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Атырау облысының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Атырау облысы бойынша ауызсумен жабдықтаудың баламасыз көздері болып табылатын сумен жабдықтаудың ерекше маңызды оқшау жүйелерінің тізбесі бекітілсін.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Атырау облысы әкімінің орынбасары Қ.Ә. Бекеновке жүктелсін.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Атырау облысының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Досмухамбетов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 облысы әкімідігінің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10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280 қаулысымен бекітілген</w:t>
            </w:r>
          </w:p>
        </w:tc>
      </w:tr>
    </w:tbl>
    <w:bookmarkStart w:name="z10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Атырау облысы бойынша ауызсумен жабдықтаудың баламасыз көздері болып табылатын сумен жабдықтаудың ерекше маңызды оқшау жүйелерінің тізбесі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Қосымшаға өзгерістер енгізілді - Атырау облысы әкімдігінің 10.10.2023 № </w:t>
      </w:r>
      <w:r>
        <w:rPr>
          <w:rFonts w:ascii="Times New Roman"/>
          <w:b w:val="false"/>
          <w:i w:val="false"/>
          <w:color w:val="ff0000"/>
          <w:sz w:val="28"/>
        </w:rPr>
        <w:t>196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күнтізбелік он күн өткен соң қолданысқа енгізіледі); 27.12.2024 № </w:t>
      </w:r>
      <w:r>
        <w:rPr>
          <w:rFonts w:ascii="Times New Roman"/>
          <w:b w:val="false"/>
          <w:i w:val="false"/>
          <w:color w:val="ff0000"/>
          <w:sz w:val="28"/>
        </w:rPr>
        <w:t>293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қаулыларымен.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Объектілердің атауы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Атырау қаласы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"Береке"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"Алмалы" оқшау су құбыры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Жылыой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"Жаңа Қаратон"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"Қосшағыл"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"Ақкиізтоғай"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"Шоқпартоғай"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"Майкомген"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"Құлсары"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"Тұрғызба" оқшау су құбыры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Индер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"Индербор"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"Есбол"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"Бөдене"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"Өрлік"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"Жарсуат"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"Көктоғай"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"Ынтымақ"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"Аққала"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"Құрылыс"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"Елтай" оқшау су құбыры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Исатай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"Аққыстау"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"Рзд.17"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"Нарын"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"Исатай"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"Тұщықұдық"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"Зинеден"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"Хамит Ерғалиев"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"Өркен"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"Жанбай"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28-1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"Қызылүй"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28-2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"Жасқайрат" оқшау су құбыры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Құрманғазы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"Құрманғазы"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"Бірлік"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"Кудряшев"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"Қадырка"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"Жыланды"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"Дәулеткерей"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"Жұмекен"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"Алға"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"Иманов"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"Нұржау"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"Көптоғай"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"Сафоновка"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"Ақкөл"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"Қиғаш"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"Шортанбай"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"Орлы"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"Жасталап"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"Жаңаауыл"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"Теңіз"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"Нұрпейісова"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"Каспий"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"Шестой"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"Ғизат Әліпов"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"Асан"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"Ұштаған"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"рзд.Афанасьев"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"Хиуаз"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"Шағырлы" оқшау су құбыры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Махамбет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"Махамбет"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"Есбол"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"Алға"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"Сарытоғай"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"Ескі Сарыайшық"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"Еңбекшіл"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"Бейбарыс"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"Ақжайық"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"Ақтоғай"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"Талдыкөл"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"Жалғансай"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"Таңдай"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"Сарыайшық"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"Ортақшыл"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"Аққайың" оқшау су құбыры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