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fb5e" w14:textId="82bf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Ақбұлақ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2-66 с шешімі. Солтүстік Қазақстан облысының Әділет департаментінде 2021 жылғы 14 қаңтарда № 7065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Ақбұлақ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53 498,7 мың теңге:</w:t>
      </w:r>
    </w:p>
    <w:bookmarkEnd w:id="3"/>
    <w:bookmarkStart w:name="z9" w:id="4"/>
    <w:p>
      <w:pPr>
        <w:spacing w:after="0"/>
        <w:ind w:left="0"/>
        <w:jc w:val="both"/>
      </w:pPr>
      <w:r>
        <w:rPr>
          <w:rFonts w:ascii="Times New Roman"/>
          <w:b w:val="false"/>
          <w:i w:val="false"/>
          <w:color w:val="000000"/>
          <w:sz w:val="28"/>
        </w:rPr>
        <w:t>
      салықтық түсімдер –1145,9 мың теңге;</w:t>
      </w:r>
    </w:p>
    <w:bookmarkEnd w:id="4"/>
    <w:bookmarkStart w:name="z10" w:id="5"/>
    <w:p>
      <w:pPr>
        <w:spacing w:after="0"/>
        <w:ind w:left="0"/>
        <w:jc w:val="both"/>
      </w:pPr>
      <w:r>
        <w:rPr>
          <w:rFonts w:ascii="Times New Roman"/>
          <w:b w:val="false"/>
          <w:i w:val="false"/>
          <w:color w:val="000000"/>
          <w:sz w:val="28"/>
        </w:rPr>
        <w:t>
      салықтық емес түсімдер –47,1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52 305,7 мың теңге;</w:t>
      </w:r>
    </w:p>
    <w:bookmarkEnd w:id="7"/>
    <w:bookmarkStart w:name="z13" w:id="8"/>
    <w:p>
      <w:pPr>
        <w:spacing w:after="0"/>
        <w:ind w:left="0"/>
        <w:jc w:val="both"/>
      </w:pPr>
      <w:r>
        <w:rPr>
          <w:rFonts w:ascii="Times New Roman"/>
          <w:b w:val="false"/>
          <w:i w:val="false"/>
          <w:color w:val="000000"/>
          <w:sz w:val="28"/>
        </w:rPr>
        <w:t>
      2) шығындар – 54 085,7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2-4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2-11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Ақбұлақ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21953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bookmarkStart w:name="z50" w:id="45"/>
    <w:p>
      <w:pPr>
        <w:spacing w:after="0"/>
        <w:ind w:left="0"/>
        <w:jc w:val="both"/>
      </w:pPr>
      <w:r>
        <w:rPr>
          <w:rFonts w:ascii="Times New Roman"/>
          <w:b w:val="false"/>
          <w:i w:val="false"/>
          <w:color w:val="000000"/>
          <w:sz w:val="28"/>
        </w:rPr>
        <w:t>
      8. 2021 жылға арналған ауылдық бюджетінде облыстық бюджеттен берілетін нысаналы трансферттер ескерілсін, соның ішінде:</w:t>
      </w:r>
    </w:p>
    <w:bookmarkEnd w:id="45"/>
    <w:p>
      <w:pPr>
        <w:spacing w:after="0"/>
        <w:ind w:left="0"/>
        <w:jc w:val="both"/>
      </w:pPr>
      <w:r>
        <w:rPr>
          <w:rFonts w:ascii="Times New Roman"/>
          <w:b w:val="false"/>
          <w:i w:val="false"/>
          <w:color w:val="000000"/>
          <w:sz w:val="28"/>
        </w:rPr>
        <w:t>
      1) мәдени демалыс үйлері жанындағы мәдени-сауықтыру орталықтарын жарақтандыруға;</w:t>
      </w:r>
    </w:p>
    <w:p>
      <w:pPr>
        <w:spacing w:after="0"/>
        <w:ind w:left="0"/>
        <w:jc w:val="both"/>
      </w:pPr>
      <w:r>
        <w:rPr>
          <w:rFonts w:ascii="Times New Roman"/>
          <w:b w:val="false"/>
          <w:i w:val="false"/>
          <w:color w:val="000000"/>
          <w:sz w:val="28"/>
        </w:rPr>
        <w:t>
      2) Ақбұлақ ауылындағы көшелерін жарықтандыруға;</w:t>
      </w:r>
    </w:p>
    <w:p>
      <w:pPr>
        <w:spacing w:after="0"/>
        <w:ind w:left="0"/>
        <w:jc w:val="both"/>
      </w:pPr>
      <w:r>
        <w:rPr>
          <w:rFonts w:ascii="Times New Roman"/>
          <w:b w:val="false"/>
          <w:i w:val="false"/>
          <w:color w:val="000000"/>
          <w:sz w:val="28"/>
        </w:rPr>
        <w:t>
      3) Жас Ұлан ауылында балалар спорттық-ойын алаңын жайластыру;</w:t>
      </w:r>
    </w:p>
    <w:p>
      <w:pPr>
        <w:spacing w:after="0"/>
        <w:ind w:left="0"/>
        <w:jc w:val="both"/>
      </w:pPr>
      <w:r>
        <w:rPr>
          <w:rFonts w:ascii="Times New Roman"/>
          <w:b w:val="false"/>
          <w:i w:val="false"/>
          <w:color w:val="000000"/>
          <w:sz w:val="28"/>
        </w:rPr>
        <w:t>
      4) Қарашілік ауылында балалар спорттық-ойын алаңын жайластыру;</w:t>
      </w:r>
    </w:p>
    <w:p>
      <w:pPr>
        <w:spacing w:after="0"/>
        <w:ind w:left="0"/>
        <w:jc w:val="both"/>
      </w:pPr>
      <w:r>
        <w:rPr>
          <w:rFonts w:ascii="Times New Roman"/>
          <w:b w:val="false"/>
          <w:i w:val="false"/>
          <w:color w:val="000000"/>
          <w:sz w:val="28"/>
        </w:rPr>
        <w:t>
      5) мемлекеттік қызметшілердің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12.11.2021 </w:t>
      </w:r>
      <w:r>
        <w:rPr>
          <w:rFonts w:ascii="Times New Roman"/>
          <w:b w:val="false"/>
          <w:i w:val="false"/>
          <w:color w:val="000000"/>
          <w:sz w:val="28"/>
        </w:rPr>
        <w:t>№ 2-11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9. 2021 жылға арналған ауылдық бюджетінде аудандық бюджеттен берілетін нысаналы трансферттер түсімдері ескерілсін, соның ішінде:</w:t>
      </w:r>
    </w:p>
    <w:bookmarkEnd w:id="46"/>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both"/>
      </w:pPr>
      <w:r>
        <w:rPr>
          <w:rFonts w:ascii="Times New Roman"/>
          <w:b w:val="false"/>
          <w:i w:val="false"/>
          <w:color w:val="000000"/>
          <w:sz w:val="28"/>
        </w:rPr>
        <w:t>
      3) автомобиль жолдарының жұмыс істеуін қамтамасыз етуге;</w:t>
      </w:r>
    </w:p>
    <w:p>
      <w:pPr>
        <w:spacing w:after="0"/>
        <w:ind w:left="0"/>
        <w:jc w:val="both"/>
      </w:pPr>
      <w:r>
        <w:rPr>
          <w:rFonts w:ascii="Times New Roman"/>
          <w:b w:val="false"/>
          <w:i w:val="false"/>
          <w:color w:val="000000"/>
          <w:sz w:val="28"/>
        </w:rPr>
        <w:t>
      4) Ақбұлақ ауылы клубының аумағын абаттандыруға;</w:t>
      </w:r>
    </w:p>
    <w:p>
      <w:pPr>
        <w:spacing w:after="0"/>
        <w:ind w:left="0"/>
        <w:jc w:val="both"/>
      </w:pPr>
      <w:r>
        <w:rPr>
          <w:rFonts w:ascii="Times New Roman"/>
          <w:b w:val="false"/>
          <w:i w:val="false"/>
          <w:color w:val="000000"/>
          <w:sz w:val="28"/>
        </w:rPr>
        <w:t>
      5) Жас Ұлан ауылында клубына сметалық құжаттама әзірлеуге;</w:t>
      </w:r>
    </w:p>
    <w:p>
      <w:pPr>
        <w:spacing w:after="0"/>
        <w:ind w:left="0"/>
        <w:jc w:val="both"/>
      </w:pPr>
      <w:r>
        <w:rPr>
          <w:rFonts w:ascii="Times New Roman"/>
          <w:b w:val="false"/>
          <w:i w:val="false"/>
          <w:color w:val="000000"/>
          <w:sz w:val="28"/>
        </w:rPr>
        <w:t>
      6) аппаратты ұстауға.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30.03.2021 </w:t>
      </w:r>
      <w:r>
        <w:rPr>
          <w:rFonts w:ascii="Times New Roman"/>
          <w:b w:val="false"/>
          <w:i w:val="false"/>
          <w:color w:val="000000"/>
          <w:sz w:val="28"/>
        </w:rPr>
        <w:t>№ 2-4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2-11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4-қосымшаға сәйкес аудандық бюджетте қаржылық жылдың басында 587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Уәлиханов аудандық мәслихатының 30.03.2021 </w:t>
      </w:r>
      <w:r>
        <w:rPr>
          <w:rFonts w:ascii="Times New Roman"/>
          <w:b w:val="false"/>
          <w:i w:val="false"/>
          <w:color w:val="000000"/>
          <w:sz w:val="28"/>
        </w:rPr>
        <w:t>№ 2-4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Ақбұлақ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2-4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ff0000"/>
          <w:sz w:val="28"/>
        </w:rPr>
        <w:t>№ 2-11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Санаты</w:t>
            </w:r>
          </w:p>
          <w:bookmarkEnd w:id="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с шешіміне 2-қосымша</w:t>
            </w:r>
          </w:p>
        </w:tc>
      </w:tr>
    </w:tbl>
    <w:bookmarkStart w:name="z69" w:id="49"/>
    <w:p>
      <w:pPr>
        <w:spacing w:after="0"/>
        <w:ind w:left="0"/>
        <w:jc w:val="left"/>
      </w:pPr>
      <w:r>
        <w:rPr>
          <w:rFonts w:ascii="Times New Roman"/>
          <w:b/>
          <w:i w:val="false"/>
          <w:color w:val="000000"/>
        </w:rPr>
        <w:t xml:space="preserve"> 2022 жылға арналған Уәлиханов ауданы Ақбұлақ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с шешіміне 3-қосымша</w:t>
            </w:r>
          </w:p>
        </w:tc>
      </w:tr>
    </w:tbl>
    <w:bookmarkStart w:name="z73" w:id="50"/>
    <w:p>
      <w:pPr>
        <w:spacing w:after="0"/>
        <w:ind w:left="0"/>
        <w:jc w:val="left"/>
      </w:pPr>
      <w:r>
        <w:rPr>
          <w:rFonts w:ascii="Times New Roman"/>
          <w:b/>
          <w:i w:val="false"/>
          <w:color w:val="000000"/>
        </w:rPr>
        <w:t xml:space="preserve"> 2023 жылға арналған Уәлиханов ауданы Ақбұлақ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Аудандық маңызы бар қалаларда, ауылдарда,</w:t>
            </w:r>
          </w:p>
          <w:bookmarkEnd w:id="51"/>
          <w:p>
            <w:pPr>
              <w:spacing w:after="20"/>
              <w:ind w:left="20"/>
              <w:jc w:val="both"/>
            </w:pPr>
            <w:r>
              <w:rPr>
                <w:rFonts w:ascii="Times New Roman"/>
                <w:b w:val="false"/>
                <w:i w:val="false"/>
                <w:color w:val="000000"/>
                <w:sz w:val="20"/>
              </w:rPr>
              <w:t>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2-4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