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7cc72" w14:textId="587cc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Тимирязев ауданы Жарқын ауылының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ауданы Дмитриев ауылдық округі әкімінің 2021 жылғы 16 сәуірдегі № 10 шешімі. Солтүстік Қазақстан облысының Әділет департаментінде 2021 жылғы 19 сәуірде № 7303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Республикасының әкiмшiлiк-аумақтық құрылысы туралы"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Жарқын ауылы халқының пікірін ескере отырып, Солтүстік Қазақстан облыстық ономастика комиссиясының 2020 жылғы 29 желтоқсандағы қорытындысы негізінде, Дмитриев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Тимирязев ауданы Дмитриев ауылдық округі Жарқын ауылының келесі көшелері қайта аталсын: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Водников көшесі Сағындық Куркин көшесіне;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Школьная көшесі Сегіз сері көшесіне;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Северная көшесі Бейбітшілік көшесіне.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оның алғашқы ресми жарияланған күнінен кейін күнтізбелік он күн өткен соң қолданысқа енгізіледі.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Ислямов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