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d30e" w14:textId="be0d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2021 жылғы 19 сәуірдегі № 159 қаулысы. Солтүстік Қазақстан облысының Әділет департаментінде 2021 жылғы 21 сәуірде № 7307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Тайынша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әкімдігінің кейбір күші жойылған қаулыларының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әкімдігінің "Мүгедектер үшін жұмыс орындарының квотасын белгілеу туралы" 2017 жылғы 14 қарашадағы № 385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4395 болып тіркелген).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әкімдігінің "Мүгедектер үшін жұмыс орындарының квотасын белгілеу туралы" Тайынша ауданы әкімдігінің 2017 жылғы 14 қарашадағы № 385 қаулысына өзгерістер енгізу туралы" 2019 жылғы 28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5272 болып тіркелген).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Тайынша ауданы әкімдігінің "Солтүстік Қазақстан облысы Тайынша ауданы әкімдігінің 2017 жылғы 14 қарашадағы № 385 "Мүгедектер үшін жұмыс орындарының квотасын белгілеу туралы" қаулысына өзгеріс енгізу туралы" 2019 жылғы 26 қарашадағы № 422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5698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