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da40" w14:textId="ef5d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Воскресенов ауылдық округінің 2021-2023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5 қаңтардағы № 82/5 шешімі. Солтүстік Қазақстан облысының Әділет департаментінде 2021 жылғы 8 қаңтарда № 6890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Воскресенов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кірістер – 34859,6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31359,6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36842,6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–1983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14.12.2021 </w:t>
      </w:r>
      <w:r>
        <w:rPr>
          <w:rFonts w:ascii="Times New Roman"/>
          <w:b w:val="false"/>
          <w:i w:val="false"/>
          <w:color w:val="000000"/>
          <w:sz w:val="28"/>
        </w:rPr>
        <w:t>№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берілетін бюджеттік субвенциялар 24384 мың теңге сомасында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2021 жылға арналған Солтүстік Қазақстан облысы Мамлют ауданы Воскресенов ауылдық округінің бюджетіне берілетін нысаналы ағымдағы трансфертердің көлемі 8200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енгізіледi.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Воскресенов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14.12.2021 </w:t>
      </w:r>
      <w:r>
        <w:rPr>
          <w:rFonts w:ascii="Times New Roman"/>
          <w:b w:val="false"/>
          <w:i w:val="false"/>
          <w:color w:val="ff0000"/>
          <w:sz w:val="28"/>
        </w:rPr>
        <w:t>№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Воскресенов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Воскресенов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