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2c2" w14:textId="1ac4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 шешімі. Солтүстік Қазақстан облысының Әділет департаментінде 2021 жылғы 14 қаңтарда № 7047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 01. 2021 бастап қолданысқа енгізіледі - осы шешімнің 7 -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136 348,8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84 649,8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141 984,7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- 5 635,9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5 635,9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 26.11.2021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Бескөл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18 586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нысаналы трансферттер Бескөл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Аталған нысаналы трансферттерді аудандық бюджеттен бөлу Бескөл ауылдық округі әкімінің "2021-2023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Бескөл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2"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Бескөл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