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2de2" w14:textId="3912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2021 жылғы 1 ақпандағы № 2/9 шешімі. Солтүстік Қазақстан облысының Әділет департаментінде 2021 жылғы 3 ақпанда № 7112 болып тіркелдіы. Күші жойылды - Солтүстік Қазақстан облысы Есіл ауданы мәслихатының 2024 жылғы 1 наурыздағы № 14/219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01.03.2024 </w:t>
      </w:r>
      <w:r>
        <w:rPr>
          <w:rFonts w:ascii="Times New Roman"/>
          <w:b w:val="false"/>
          <w:i w:val="false"/>
          <w:color w:val="ff0000"/>
          <w:sz w:val="28"/>
        </w:rPr>
        <w:t>№ 14/219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сәуiрдегi "Тұрғын үй қатынастары туралы" Заңының 97-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ауданында тұрғын үй көмегін көрсетудің мөлшері мен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 </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Есіл ауданы әкімдігінің жұмыспен қамту және әлеуметтік бағдарламалар бөлімі" коммуналдық мемлекеттік мекемесі осы шешімді заңнамада белгіленген тәртіппен Солтүстік Қазақстан облысының Әділет департаментінде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ресми жарияланғаннан кейін Солтүстік Қазақстан облысы Есіл ауданы әкімдігінің ресми интернет - ресурсында орналастырылсын.</w:t>
      </w:r>
    </w:p>
    <w:bookmarkEnd w:id="4"/>
    <w:bookmarkStart w:name="z9" w:id="5"/>
    <w:p>
      <w:pPr>
        <w:spacing w:after="0"/>
        <w:ind w:left="0"/>
        <w:jc w:val="both"/>
      </w:pPr>
      <w:r>
        <w:rPr>
          <w:rFonts w:ascii="Times New Roman"/>
          <w:b w:val="false"/>
          <w:i w:val="false"/>
          <w:color w:val="000000"/>
          <w:sz w:val="28"/>
        </w:rPr>
        <w:t xml:space="preserve">
      5. Осы шешімнің орындалуын бақылау Солтүстік Қазақстан облысы Есіл ауданы әкімінің жетекшілік ететін орынбасарына жүктелсін. </w:t>
      </w:r>
    </w:p>
    <w:bookmarkEnd w:id="5"/>
    <w:bookmarkStart w:name="z10" w:id="6"/>
    <w:p>
      <w:pPr>
        <w:spacing w:after="0"/>
        <w:ind w:left="0"/>
        <w:jc w:val="both"/>
      </w:pPr>
      <w:r>
        <w:rPr>
          <w:rFonts w:ascii="Times New Roman"/>
          <w:b w:val="false"/>
          <w:i w:val="false"/>
          <w:color w:val="000000"/>
          <w:sz w:val="28"/>
        </w:rPr>
        <w:t>
      6. Осы шешім алғаш рет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w:t>
            </w:r>
          </w:p>
          <w:p>
            <w:pPr>
              <w:spacing w:after="20"/>
              <w:ind w:left="20"/>
              <w:jc w:val="both"/>
            </w:pPr>
            <w:r>
              <w:rPr>
                <w:rFonts w:ascii="Times New Roman"/>
                <w:b w:val="false"/>
                <w:i/>
                <w:color w:val="000000"/>
                <w:sz w:val="20"/>
              </w:rPr>
              <w:t>сессиясының төрайымы,</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w:t>
            </w:r>
          </w:p>
          <w:p>
            <w:pPr>
              <w:spacing w:after="20"/>
              <w:ind w:left="20"/>
              <w:jc w:val="both"/>
            </w:pPr>
            <w:r>
              <w:rPr>
                <w:rFonts w:ascii="Times New Roman"/>
                <w:b w:val="false"/>
                <w:i/>
                <w:color w:val="000000"/>
                <w:sz w:val="20"/>
              </w:rPr>
              <w:t>сессиясының төрайымы,</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20" w:id="7"/>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тәртібі</w:t>
      </w:r>
    </w:p>
    <w:bookmarkEnd w:id="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10.05.2023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 w:id="8"/>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Есіл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22"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3"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4"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5"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26"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7" w:id="14"/>
    <w:p>
      <w:pPr>
        <w:spacing w:after="0"/>
        <w:ind w:left="0"/>
        <w:jc w:val="both"/>
      </w:pPr>
      <w:r>
        <w:rPr>
          <w:rFonts w:ascii="Times New Roman"/>
          <w:b w:val="false"/>
          <w:i w:val="false"/>
          <w:color w:val="000000"/>
          <w:sz w:val="28"/>
        </w:rPr>
        <w:t>
      2. Тұрғын үй көмегін тағайындау "Солтүстік Қазақстан облысы Есіл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4"/>
    <w:bookmarkStart w:name="z28" w:id="15"/>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5"/>
    <w:bookmarkStart w:name="z29"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6"/>
    <w:bookmarkStart w:name="z30"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31" w:id="18"/>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8"/>
    <w:bookmarkStart w:name="z32" w:id="19"/>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9"/>
    <w:bookmarkStart w:name="z33"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34"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35" w:id="22"/>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2"/>
    <w:bookmarkStart w:name="z36" w:id="23"/>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7" w:id="24"/>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4"/>
    <w:bookmarkStart w:name="z38" w:id="25"/>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 қосымша </w:t>
            </w:r>
          </w:p>
        </w:tc>
      </w:tr>
    </w:tbl>
    <w:bookmarkStart w:name="z72" w:id="26"/>
    <w:p>
      <w:pPr>
        <w:spacing w:after="0"/>
        <w:ind w:left="0"/>
        <w:jc w:val="both"/>
      </w:pPr>
      <w:r>
        <w:rPr>
          <w:rFonts w:ascii="Times New Roman"/>
          <w:b w:val="false"/>
          <w:i w:val="false"/>
          <w:color w:val="000000"/>
          <w:sz w:val="28"/>
        </w:rPr>
        <w:t>
      Солтүстік Қазақстан облысы Есіл ауданы мәслихатының күшін жойған кейбір шешімдерінің тізбесі</w:t>
      </w:r>
    </w:p>
    <w:bookmarkEnd w:id="26"/>
    <w:bookmarkStart w:name="z73" w:id="27"/>
    <w:p>
      <w:pPr>
        <w:spacing w:after="0"/>
        <w:ind w:left="0"/>
        <w:jc w:val="both"/>
      </w:pPr>
      <w:r>
        <w:rPr>
          <w:rFonts w:ascii="Times New Roman"/>
          <w:b w:val="false"/>
          <w:i w:val="false"/>
          <w:color w:val="000000"/>
          <w:sz w:val="28"/>
        </w:rPr>
        <w:t xml:space="preserve">
      1. Солтүстік Қазақстан облысы Есіл ауданы мәслихатының 2019 жылғы 3 сәуірдегі № 38/219 "Солтүстік Қазақстан облысы Есіл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(2019 жылғы 19 сәуірде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5343 болып тіркелген).</w:t>
      </w:r>
    </w:p>
    <w:bookmarkEnd w:id="27"/>
    <w:bookmarkStart w:name="z74" w:id="28"/>
    <w:p>
      <w:pPr>
        <w:spacing w:after="0"/>
        <w:ind w:left="0"/>
        <w:jc w:val="both"/>
      </w:pPr>
      <w:r>
        <w:rPr>
          <w:rFonts w:ascii="Times New Roman"/>
          <w:b w:val="false"/>
          <w:i w:val="false"/>
          <w:color w:val="000000"/>
          <w:sz w:val="28"/>
        </w:rPr>
        <w:t xml:space="preserve">
      2. Солтүстік Қазақстан облысы Есіл ауданы мәслихатының 2019 жылғы 18 қарашадағы № 43/256 "Солтүстік Қазақстан облысы Есіл ауданы мәслихатының 2019 жылғы 3 сәуірдегі № 38/219 "Солтүстік Қазақстан облысы Есіл ауданында тұрғын үй көмегін көрсетудің мөлшері мен тәртібін айқындау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і (2019 жылғы 30 қарашада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5686 болып тіркелген).</w:t>
      </w:r>
    </w:p>
    <w:bookmarkEnd w:id="28"/>
    <w:bookmarkStart w:name="z75" w:id="29"/>
    <w:p>
      <w:pPr>
        <w:spacing w:after="0"/>
        <w:ind w:left="0"/>
        <w:jc w:val="both"/>
      </w:pPr>
      <w:r>
        <w:rPr>
          <w:rFonts w:ascii="Times New Roman"/>
          <w:b w:val="false"/>
          <w:i w:val="false"/>
          <w:color w:val="000000"/>
          <w:sz w:val="28"/>
        </w:rPr>
        <w:t xml:space="preserve">
      3. Солтүстік Қазақстан облысы Есіл ауданы мәслихатының 2020 жылғы 3 сәуірдегі № 47/296 "Солтүстік Қазақстан облысы Есіл ауданы мәслихатының 2019 жылғы 3 сәуірдегі № 38/219 "Солтүстік Қазақстан облысы Есіл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(2020 жылғы 16 сәуірде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6177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