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da90" w14:textId="ad6d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қаңтардағы № 72-8 шешімі. Солтүстік Қазақстан облысының Әділет департаментінде 2021 жылғы 11 қаңтарда № 6927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Ломоносов ауылдық округінің бюджеті осы шешімгі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43 231,5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5 933,7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45 326,7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- 2 095,2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2 095,2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2 095,2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03.12.2021 </w:t>
      </w:r>
      <w:r>
        <w:rPr>
          <w:rFonts w:ascii="Times New Roman"/>
          <w:b w:val="false"/>
          <w:i w:val="false"/>
          <w:color w:val="00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кірістері Қазақстан Республикасының 2008 жылғы 4 желтоқсандағы Бюджет кодексіне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6 994 мың теңгені құрайды. . 4.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Ломоносов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03.12.2021 </w:t>
      </w:r>
      <w:r>
        <w:rPr>
          <w:rFonts w:ascii="Times New Roman"/>
          <w:b w:val="false"/>
          <w:i w:val="false"/>
          <w:color w:val="ff0000"/>
          <w:sz w:val="28"/>
        </w:rPr>
        <w:t>№ 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- 2095,2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Ломоносов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Ломоносов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