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81038" w14:textId="dd810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 қамтылған отбасыларына (азаматтарға) тұрғын үйді ұстауға және коммуналдық қызметтерді төлеуге тұрғын үй көмегін көрсету қағидасы туралы" Айыртау аудандық мәслихаттың 2012 жылғы 25 шілдедегі № 5-6-3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Айыртау аудандық мәслихатының 2021 жылғы 6 мамырдағы № 7-5-2 шешімі. Солтүстік Қазақстан облысының Әділет департаментінде 2021 жылғы 6 мамырда № 7403 болып тіркелді. Күші жойылды - Солтүстік Қазақстан облысы Айыртау ауданы мәслихатының 2024 жылғы 29 наурыздағы № 8-13-1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Айыртау ауданы мәслихатының 29.03.2024 </w:t>
      </w:r>
      <w:r>
        <w:rPr>
          <w:rFonts w:ascii="Times New Roman"/>
          <w:b w:val="false"/>
          <w:i w:val="false"/>
          <w:color w:val="ff0000"/>
          <w:sz w:val="28"/>
        </w:rPr>
        <w:t>№ 8-13-1</w:t>
      </w:r>
      <w:r>
        <w:rPr>
          <w:rFonts w:ascii="Times New Roman"/>
          <w:b w:val="false"/>
          <w:i w:val="false"/>
          <w:color w:val="ff0000"/>
          <w:sz w:val="28"/>
        </w:rPr>
        <w:t xml:space="preserve"> (алғашқы ресми жарияланған күннен бастап он күнтізбелік күн өткеннен кейін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Республикасының "Тұрғын үй қатынастары туралы" Заңының 97-бабының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15) тармақшасына</w:t>
      </w:r>
      <w:r>
        <w:rPr>
          <w:rFonts w:ascii="Times New Roman"/>
          <w:b w:val="false"/>
          <w:i w:val="false"/>
          <w:color w:val="000000"/>
          <w:sz w:val="28"/>
        </w:rPr>
        <w:t>, Қазақстан Республикасы "Тұрғын үй көмегін көрсету ережесін бекіту туралы" Үкіметінің 2009 жылғы 30 желтоқсандағы № 2314 қаулысына сәйкес Айыртау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"Айыртау аудандық мәслихатының "Аз қамтылған отбасыларға (азаматтарға) тұрғын үйді ұстауға және коммуналдық қызметтерге ақы төлеуге тұрғын үй көмегін көрсету Қағидасы туралы" 2012 жылғы 25 шілдедегі № 5-6-3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13-3-161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аз қамтылған отбасыларға (азаматтарға) тұрғын үйді ұстауға және коммуналдық қызметтерге ақы төлеуге тұрғын үй көмегін көрсету қағидаларында (бұдан әрі - Қағидалар): </w:t>
      </w:r>
    </w:p>
    <w:bookmarkEnd w:id="2"/>
    <w:bookmarkStart w:name="z7" w:id="3"/>
    <w:p>
      <w:pPr>
        <w:spacing w:after="0"/>
        <w:ind w:left="0"/>
        <w:jc w:val="both"/>
      </w:pPr>
      <w:r>
        <w:rPr>
          <w:rFonts w:ascii="Times New Roman"/>
          <w:b w:val="false"/>
          <w:i w:val="false"/>
          <w:color w:val="000000"/>
          <w:sz w:val="28"/>
        </w:rPr>
        <w:t xml:space="preserve">
      Қағидалардың 2-тармағының </w:t>
      </w:r>
      <w:r>
        <w:rPr>
          <w:rFonts w:ascii="Times New Roman"/>
          <w:b w:val="false"/>
          <w:i w:val="false"/>
          <w:color w:val="000000"/>
          <w:sz w:val="28"/>
        </w:rPr>
        <w:t>2) тармақшасы</w:t>
      </w:r>
      <w:r>
        <w:rPr>
          <w:rFonts w:ascii="Times New Roman"/>
          <w:b w:val="false"/>
          <w:i w:val="false"/>
          <w:color w:val="000000"/>
          <w:sz w:val="28"/>
        </w:rPr>
        <w:t xml:space="preserve"> жаңа редакцияда мазмұндалсын:</w:t>
      </w:r>
    </w:p>
    <w:bookmarkEnd w:id="3"/>
    <w:bookmarkStart w:name="z8" w:id="4"/>
    <w:p>
      <w:pPr>
        <w:spacing w:after="0"/>
        <w:ind w:left="0"/>
        <w:jc w:val="both"/>
      </w:pPr>
      <w:r>
        <w:rPr>
          <w:rFonts w:ascii="Times New Roman"/>
          <w:b w:val="false"/>
          <w:i w:val="false"/>
          <w:color w:val="000000"/>
          <w:sz w:val="28"/>
        </w:rPr>
        <w:t>
      "2) аз қамтылған отбасының (азаматтың) жиынтық табысы-тұрғын үй көмегін тағайындауға өтініш білдірілген тоқсанның алдындағы тоқсандағы отбасы (азамат) кірістерінің жалпы сомасы;";</w:t>
      </w:r>
    </w:p>
    <w:bookmarkEnd w:id="4"/>
    <w:bookmarkStart w:name="z9" w:id="5"/>
    <w:p>
      <w:pPr>
        <w:spacing w:after="0"/>
        <w:ind w:left="0"/>
        <w:jc w:val="both"/>
      </w:pPr>
      <w:r>
        <w:rPr>
          <w:rFonts w:ascii="Times New Roman"/>
          <w:b w:val="false"/>
          <w:i w:val="false"/>
          <w:color w:val="000000"/>
          <w:sz w:val="28"/>
        </w:rPr>
        <w:t xml:space="preserve">
      Қағидалардың 2-тармағының </w:t>
      </w:r>
      <w:r>
        <w:rPr>
          <w:rFonts w:ascii="Times New Roman"/>
          <w:b w:val="false"/>
          <w:i w:val="false"/>
          <w:color w:val="000000"/>
          <w:sz w:val="28"/>
        </w:rPr>
        <w:t>4) тармақшасы</w:t>
      </w:r>
      <w:r>
        <w:rPr>
          <w:rFonts w:ascii="Times New Roman"/>
          <w:b w:val="false"/>
          <w:i w:val="false"/>
          <w:color w:val="000000"/>
          <w:sz w:val="28"/>
        </w:rPr>
        <w:t xml:space="preserve"> жаңа редакцияда мазмұндалсын: </w:t>
      </w:r>
    </w:p>
    <w:bookmarkEnd w:id="5"/>
    <w:bookmarkStart w:name="z10" w:id="6"/>
    <w:p>
      <w:pPr>
        <w:spacing w:after="0"/>
        <w:ind w:left="0"/>
        <w:jc w:val="both"/>
      </w:pPr>
      <w:r>
        <w:rPr>
          <w:rFonts w:ascii="Times New Roman"/>
          <w:b w:val="false"/>
          <w:i w:val="false"/>
          <w:color w:val="000000"/>
          <w:sz w:val="28"/>
        </w:rPr>
        <w:t>
      "4) шекті жол берілетін шығыстар үлесі – көпбалалы отбасының (азаматтың) бір айда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коммуналдық қызметтер мен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пайдалануға жұмсаған шығыстарының шекті жол берілетін деңгейінің отбасының (азаматтың) жиынтық кірісіне проценттік қатынасы.";</w:t>
      </w:r>
    </w:p>
    <w:bookmarkEnd w:id="6"/>
    <w:bookmarkStart w:name="z11" w:id="7"/>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3- тармағы</w:t>
      </w:r>
      <w:r>
        <w:rPr>
          <w:rFonts w:ascii="Times New Roman"/>
          <w:b w:val="false"/>
          <w:i w:val="false"/>
          <w:color w:val="000000"/>
          <w:sz w:val="28"/>
        </w:rPr>
        <w:t xml:space="preserve"> жаңа редакцияда мазмұндалсын:</w:t>
      </w:r>
    </w:p>
    <w:bookmarkEnd w:id="7"/>
    <w:bookmarkStart w:name="z12" w:id="8"/>
    <w:p>
      <w:pPr>
        <w:spacing w:after="0"/>
        <w:ind w:left="0"/>
        <w:jc w:val="both"/>
      </w:pPr>
      <w:r>
        <w:rPr>
          <w:rFonts w:ascii="Times New Roman"/>
          <w:b w:val="false"/>
          <w:i w:val="false"/>
          <w:color w:val="000000"/>
          <w:sz w:val="28"/>
        </w:rPr>
        <w:t>
      "3. Тұрғын үй көмегі жергілікті бюджет қаражаты есебінен Қазақстан Республикасының аумағындағы жалғыз тұрғынжай ретінде меншік құқығында тұрған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8"/>
    <w:bookmarkStart w:name="z13" w:id="9"/>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9"/>
    <w:bookmarkStart w:name="z14" w:id="10"/>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bookmarkEnd w:id="10"/>
    <w:bookmarkStart w:name="z15" w:id="11"/>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bookmarkEnd w:id="11"/>
    <w:bookmarkStart w:name="z16" w:id="12"/>
    <w:p>
      <w:pPr>
        <w:spacing w:after="0"/>
        <w:ind w:left="0"/>
        <w:jc w:val="both"/>
      </w:pPr>
      <w:r>
        <w:rPr>
          <w:rFonts w:ascii="Times New Roman"/>
          <w:b w:val="false"/>
          <w:i w:val="false"/>
          <w:color w:val="000000"/>
          <w:sz w:val="28"/>
        </w:rPr>
        <w:t>
      Аз қамтылған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w:t>
      </w:r>
    </w:p>
    <w:bookmarkEnd w:id="12"/>
    <w:bookmarkStart w:name="z17" w:id="13"/>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2-тарауының</w:t>
      </w:r>
      <w:r>
        <w:rPr>
          <w:rFonts w:ascii="Times New Roman"/>
          <w:b w:val="false"/>
          <w:i w:val="false"/>
          <w:color w:val="000000"/>
          <w:sz w:val="28"/>
        </w:rPr>
        <w:t xml:space="preserve"> тақырыбы жаңа редакцияда мазмұндалсын:</w:t>
      </w:r>
    </w:p>
    <w:bookmarkEnd w:id="13"/>
    <w:bookmarkStart w:name="z18" w:id="14"/>
    <w:p>
      <w:pPr>
        <w:spacing w:after="0"/>
        <w:ind w:left="0"/>
        <w:jc w:val="both"/>
      </w:pPr>
      <w:r>
        <w:rPr>
          <w:rFonts w:ascii="Times New Roman"/>
          <w:b w:val="false"/>
          <w:i w:val="false"/>
          <w:color w:val="000000"/>
          <w:sz w:val="28"/>
        </w:rPr>
        <w:t>
      "2. Тұрғын үй көмегін тағайындау тәртібі";</w:t>
      </w:r>
    </w:p>
    <w:bookmarkEnd w:id="14"/>
    <w:bookmarkStart w:name="z19" w:id="15"/>
    <w:p>
      <w:pPr>
        <w:spacing w:after="0"/>
        <w:ind w:left="0"/>
        <w:jc w:val="both"/>
      </w:pPr>
      <w:r>
        <w:rPr>
          <w:rFonts w:ascii="Times New Roman"/>
          <w:b w:val="false"/>
          <w:i w:val="false"/>
          <w:color w:val="000000"/>
          <w:sz w:val="28"/>
        </w:rPr>
        <w:t xml:space="preserve">
      Қағидалардың 4-тармағы жаңа редакцияда мазмұндалсын: </w:t>
      </w:r>
    </w:p>
    <w:bookmarkEnd w:id="15"/>
    <w:bookmarkStart w:name="z20" w:id="16"/>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көрсетілетін қызметтерді және телекоммуникация желісіне қосылған телефон үшін абоненттік төлемақының өсуі бөлігінде көрсетілетін байланыс қызметтерін тұтынуға,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арналған шығыстарға ақы төлеу сомасы мен отбасының (азаматтардың) осы мақсаттарға жұмсайтын шығыстарының жергiлiктi өкiлдi органдар белгiлеген шектi жол берiлетiн деңгейiнiң арасындағы айырма ретiнде айқындалады.</w:t>
      </w:r>
    </w:p>
    <w:bookmarkEnd w:id="16"/>
    <w:bookmarkStart w:name="z21" w:id="17"/>
    <w:p>
      <w:pPr>
        <w:spacing w:after="0"/>
        <w:ind w:left="0"/>
        <w:jc w:val="both"/>
      </w:pPr>
      <w:r>
        <w:rPr>
          <w:rFonts w:ascii="Times New Roman"/>
          <w:b w:val="false"/>
          <w:i w:val="false"/>
          <w:color w:val="000000"/>
          <w:sz w:val="28"/>
        </w:rPr>
        <w:t>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w:t>
      </w:r>
    </w:p>
    <w:bookmarkEnd w:id="17"/>
    <w:bookmarkStart w:name="z22" w:id="18"/>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6-тармағы</w:t>
      </w:r>
      <w:r>
        <w:rPr>
          <w:rFonts w:ascii="Times New Roman"/>
          <w:b w:val="false"/>
          <w:i w:val="false"/>
          <w:color w:val="000000"/>
          <w:sz w:val="28"/>
        </w:rPr>
        <w:t xml:space="preserve"> алынып тасталсын.</w:t>
      </w:r>
    </w:p>
    <w:bookmarkEnd w:id="18"/>
    <w:bookmarkStart w:name="z23" w:id="19"/>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8-тармағы</w:t>
      </w:r>
      <w:r>
        <w:rPr>
          <w:rFonts w:ascii="Times New Roman"/>
          <w:b w:val="false"/>
          <w:i w:val="false"/>
          <w:color w:val="000000"/>
          <w:sz w:val="28"/>
        </w:rPr>
        <w:t xml:space="preserve"> жаңа редакцияда мазмұндалсын:</w:t>
      </w:r>
    </w:p>
    <w:bookmarkEnd w:id="19"/>
    <w:bookmarkStart w:name="z24" w:id="20"/>
    <w:p>
      <w:pPr>
        <w:spacing w:after="0"/>
        <w:ind w:left="0"/>
        <w:jc w:val="both"/>
      </w:pPr>
      <w:r>
        <w:rPr>
          <w:rFonts w:ascii="Times New Roman"/>
          <w:b w:val="false"/>
          <w:i w:val="false"/>
          <w:color w:val="000000"/>
          <w:sz w:val="28"/>
        </w:rPr>
        <w:t>
      "8. Аз қамтылған отбасы (азамат) (не нотариат куәландырған сенімхат бойынша оның өкілі) тұрғын үй көмегін тағайындау үшін Мемлекеттік корпорацияға немесе "электрондық үкімет" веб-порталына тоқсанына бір рет жүгінуге құқылы. Құжаттарды Мемлекеттік корпорация арқылы қабылдаған кезде көрсетілетін қызметті алушыға тиісті құжаттардың қабылданғаны туралы қолхат беріледі.".</w:t>
      </w:r>
    </w:p>
    <w:bookmarkEnd w:id="20"/>
    <w:bookmarkStart w:name="z25" w:id="21"/>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9-тармағы</w:t>
      </w:r>
      <w:r>
        <w:rPr>
          <w:rFonts w:ascii="Times New Roman"/>
          <w:b w:val="false"/>
          <w:i w:val="false"/>
          <w:color w:val="000000"/>
          <w:sz w:val="28"/>
        </w:rPr>
        <w:t xml:space="preserve"> жаңа редакцияда мазмұндалсын:</w:t>
      </w:r>
    </w:p>
    <w:bookmarkEnd w:id="21"/>
    <w:bookmarkStart w:name="z26" w:id="22"/>
    <w:p>
      <w:pPr>
        <w:spacing w:after="0"/>
        <w:ind w:left="0"/>
        <w:jc w:val="both"/>
      </w:pPr>
      <w:r>
        <w:rPr>
          <w:rFonts w:ascii="Times New Roman"/>
          <w:b w:val="false"/>
          <w:i w:val="false"/>
          <w:color w:val="000000"/>
          <w:sz w:val="28"/>
        </w:rPr>
        <w:t>
      "9.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алған күннен бастап сегіз жұмыс күнін құрайды.".</w:t>
      </w:r>
    </w:p>
    <w:bookmarkEnd w:id="22"/>
    <w:bookmarkStart w:name="z27" w:id="23"/>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3-тарауының</w:t>
      </w:r>
      <w:r>
        <w:rPr>
          <w:rFonts w:ascii="Times New Roman"/>
          <w:b w:val="false"/>
          <w:i w:val="false"/>
          <w:color w:val="000000"/>
          <w:sz w:val="28"/>
        </w:rPr>
        <w:t xml:space="preserve"> тақырыбы жаңа редакцияда жазылсын:</w:t>
      </w:r>
    </w:p>
    <w:bookmarkEnd w:id="23"/>
    <w:bookmarkStart w:name="z28" w:id="24"/>
    <w:p>
      <w:pPr>
        <w:spacing w:after="0"/>
        <w:ind w:left="0"/>
        <w:jc w:val="both"/>
      </w:pPr>
      <w:r>
        <w:rPr>
          <w:rFonts w:ascii="Times New Roman"/>
          <w:b w:val="false"/>
          <w:i w:val="false"/>
          <w:color w:val="000000"/>
          <w:sz w:val="28"/>
        </w:rPr>
        <w:t>
      "3. Тұрғын үй көмегін алуға үміткер аз қамтылған отбасының (азаматтың) жиынтық табысын есептеу"</w:t>
      </w:r>
    </w:p>
    <w:bookmarkEnd w:id="24"/>
    <w:bookmarkStart w:name="z29" w:id="25"/>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11-тармағы</w:t>
      </w:r>
      <w:r>
        <w:rPr>
          <w:rFonts w:ascii="Times New Roman"/>
          <w:b w:val="false"/>
          <w:i w:val="false"/>
          <w:color w:val="000000"/>
          <w:sz w:val="28"/>
        </w:rPr>
        <w:t xml:space="preserve"> жаңа редакцияда мазмұндалсын:</w:t>
      </w:r>
    </w:p>
    <w:bookmarkEnd w:id="25"/>
    <w:bookmarkStart w:name="z30" w:id="26"/>
    <w:p>
      <w:pPr>
        <w:spacing w:after="0"/>
        <w:ind w:left="0"/>
        <w:jc w:val="both"/>
      </w:pPr>
      <w:r>
        <w:rPr>
          <w:rFonts w:ascii="Times New Roman"/>
          <w:b w:val="false"/>
          <w:i w:val="false"/>
          <w:color w:val="000000"/>
          <w:sz w:val="28"/>
        </w:rPr>
        <w:t>
      "11. Тұрғын үй көмегін алуға үміткер аз қамтылған отбасының (азаматтың) жиынтық табысын тұрғын үй көмегін тағайындау және төлеу жөніндегі уәкілетті орган есептейді".</w:t>
      </w:r>
    </w:p>
    <w:bookmarkEnd w:id="26"/>
    <w:bookmarkStart w:name="z31" w:id="27"/>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p>
          <w:p>
            <w:pPr>
              <w:spacing w:after="20"/>
              <w:ind w:left="20"/>
              <w:jc w:val="both"/>
            </w:pPr>
          </w:p>
          <w:p>
            <w:pPr>
              <w:spacing w:after="20"/>
              <w:ind w:left="20"/>
              <w:jc w:val="both"/>
            </w:pPr>
            <w:r>
              <w:rPr>
                <w:rFonts w:ascii="Times New Roman"/>
                <w:b w:val="false"/>
                <w:i/>
                <w:color w:val="000000"/>
                <w:sz w:val="20"/>
              </w:rPr>
              <w:t>Айыртау аудандық мәслихаты</w:t>
            </w:r>
          </w:p>
          <w:p>
            <w:pPr>
              <w:spacing w:after="0"/>
              <w:ind w:left="0"/>
              <w:jc w:val="left"/>
            </w:pPr>
          </w:p>
          <w:p>
            <w:pPr>
              <w:spacing w:after="20"/>
              <w:ind w:left="20"/>
              <w:jc w:val="both"/>
            </w:pPr>
            <w:r>
              <w:rPr>
                <w:rFonts w:ascii="Times New Roman"/>
                <w:b w:val="false"/>
                <w:i/>
                <w:color w:val="000000"/>
                <w:sz w:val="20"/>
              </w:rPr>
              <w:t>V 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Кожахметов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Айыртау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Абулкаирова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