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fea2" w14:textId="a1ef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Петропавл қаласының бюджетің бекіту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2021 жылғы 23 желтоқсандағы № 1 шешімі. Қазақстан Республикасының Әділет министрлігінде 2021 жылғы 29 желтоқсанда № 26194 болып тіркелді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Бюджеттік кодексінің 9-бабына,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Петропавл қалалық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Петропавл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келесі көлемдерде бекітілсін: </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 52 154 217,5 мың теңге: </w:t>
      </w:r>
    </w:p>
    <w:bookmarkEnd w:id="3"/>
    <w:bookmarkStart w:name="z9" w:id="4"/>
    <w:p>
      <w:pPr>
        <w:spacing w:after="0"/>
        <w:ind w:left="0"/>
        <w:jc w:val="both"/>
      </w:pPr>
      <w:r>
        <w:rPr>
          <w:rFonts w:ascii="Times New Roman"/>
          <w:b w:val="false"/>
          <w:i w:val="false"/>
          <w:color w:val="000000"/>
          <w:sz w:val="28"/>
        </w:rPr>
        <w:t>
      салықтық түсімдер – 28 406 287,8 мың теңге;</w:t>
      </w:r>
    </w:p>
    <w:bookmarkEnd w:id="4"/>
    <w:bookmarkStart w:name="z10" w:id="5"/>
    <w:p>
      <w:pPr>
        <w:spacing w:after="0"/>
        <w:ind w:left="0"/>
        <w:jc w:val="both"/>
      </w:pPr>
      <w:r>
        <w:rPr>
          <w:rFonts w:ascii="Times New Roman"/>
          <w:b w:val="false"/>
          <w:i w:val="false"/>
          <w:color w:val="000000"/>
          <w:sz w:val="28"/>
        </w:rPr>
        <w:t>
      салықтық емес түсімдер – 316 832,7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4 294 835,0 мың теңге;</w:t>
      </w:r>
    </w:p>
    <w:bookmarkEnd w:id="6"/>
    <w:bookmarkStart w:name="z12" w:id="7"/>
    <w:p>
      <w:pPr>
        <w:spacing w:after="0"/>
        <w:ind w:left="0"/>
        <w:jc w:val="both"/>
      </w:pPr>
      <w:r>
        <w:rPr>
          <w:rFonts w:ascii="Times New Roman"/>
          <w:b w:val="false"/>
          <w:i w:val="false"/>
          <w:color w:val="000000"/>
          <w:sz w:val="28"/>
        </w:rPr>
        <w:t>
      трансферттер түсімі – 19 136 262,0 мың теңге;</w:t>
      </w:r>
    </w:p>
    <w:bookmarkEnd w:id="7"/>
    <w:bookmarkStart w:name="z13" w:id="8"/>
    <w:p>
      <w:pPr>
        <w:spacing w:after="0"/>
        <w:ind w:left="0"/>
        <w:jc w:val="both"/>
      </w:pPr>
      <w:r>
        <w:rPr>
          <w:rFonts w:ascii="Times New Roman"/>
          <w:b w:val="false"/>
          <w:i w:val="false"/>
          <w:color w:val="000000"/>
          <w:sz w:val="28"/>
        </w:rPr>
        <w:t>
      2) шығындар – 61 464 907,0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55 000,0 мың теңге: </w:t>
      </w:r>
    </w:p>
    <w:bookmarkEnd w:id="9"/>
    <w:bookmarkStart w:name="z15" w:id="10"/>
    <w:p>
      <w:pPr>
        <w:spacing w:after="0"/>
        <w:ind w:left="0"/>
        <w:jc w:val="both"/>
      </w:pPr>
      <w:r>
        <w:rPr>
          <w:rFonts w:ascii="Times New Roman"/>
          <w:b w:val="false"/>
          <w:i w:val="false"/>
          <w:color w:val="000000"/>
          <w:sz w:val="28"/>
        </w:rPr>
        <w:t>
      бюджеттік кредиттер – 0,0 тысяч тенге;</w:t>
      </w:r>
    </w:p>
    <w:bookmarkEnd w:id="10"/>
    <w:bookmarkStart w:name="z16" w:id="11"/>
    <w:p>
      <w:pPr>
        <w:spacing w:after="0"/>
        <w:ind w:left="0"/>
        <w:jc w:val="both"/>
      </w:pPr>
      <w:r>
        <w:rPr>
          <w:rFonts w:ascii="Times New Roman"/>
          <w:b w:val="false"/>
          <w:i w:val="false"/>
          <w:color w:val="000000"/>
          <w:sz w:val="28"/>
        </w:rPr>
        <w:t>
      бюджеттік кредиттерді өтеу– 306 127,8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-11 750 480,0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(профицитiн пайдалану) – 11 750 480,0 мың теңге:</w:t>
      </w:r>
    </w:p>
    <w:bookmarkEnd w:id="16"/>
    <w:bookmarkStart w:name="z22" w:id="17"/>
    <w:p>
      <w:pPr>
        <w:spacing w:after="0"/>
        <w:ind w:left="0"/>
        <w:jc w:val="both"/>
      </w:pPr>
      <w:r>
        <w:rPr>
          <w:rFonts w:ascii="Times New Roman"/>
          <w:b w:val="false"/>
          <w:i w:val="false"/>
          <w:color w:val="000000"/>
          <w:sz w:val="28"/>
        </w:rPr>
        <w:t>
      қарыздар түсімі – 16 094 032,1 мың теңге;</w:t>
      </w:r>
    </w:p>
    <w:bookmarkEnd w:id="17"/>
    <w:bookmarkStart w:name="z23" w:id="18"/>
    <w:p>
      <w:pPr>
        <w:spacing w:after="0"/>
        <w:ind w:left="0"/>
        <w:jc w:val="both"/>
      </w:pPr>
      <w:r>
        <w:rPr>
          <w:rFonts w:ascii="Times New Roman"/>
          <w:b w:val="false"/>
          <w:i w:val="false"/>
          <w:color w:val="000000"/>
          <w:sz w:val="28"/>
        </w:rPr>
        <w:t>
      қарыздарды өтеу – 11 192 653,0 мың теңге;</w:t>
      </w:r>
    </w:p>
    <w:bookmarkEnd w:id="18"/>
    <w:p>
      <w:pPr>
        <w:spacing w:after="0"/>
        <w:ind w:left="0"/>
        <w:jc w:val="both"/>
      </w:pPr>
      <w:r>
        <w:rPr>
          <w:rFonts w:ascii="Times New Roman"/>
          <w:b w:val="false"/>
          <w:i w:val="false"/>
          <w:color w:val="000000"/>
          <w:sz w:val="28"/>
        </w:rPr>
        <w:t>
      бюджеттік қаражаттың пайдаланатын қалдықтары – 3 103 182,6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Петропавл қалалық мәслихатының 31.03.2022 </w:t>
      </w:r>
      <w:r>
        <w:rPr>
          <w:rFonts w:ascii="Times New Roman"/>
          <w:b w:val="false"/>
          <w:i w:val="false"/>
          <w:color w:val="000000"/>
          <w:sz w:val="28"/>
        </w:rPr>
        <w:t>№ 2</w:t>
      </w:r>
      <w:r>
        <w:rPr>
          <w:rFonts w:ascii="Times New Roman"/>
          <w:b w:val="false"/>
          <w:i w:val="false"/>
          <w:color w:val="ff0000"/>
          <w:sz w:val="28"/>
        </w:rPr>
        <w:t xml:space="preserve"> (01.01.2022 бастап қолданысқа енгізіледі) шешімімен; 03.10.2022 </w:t>
      </w:r>
      <w:r>
        <w:rPr>
          <w:rFonts w:ascii="Times New Roman"/>
          <w:b w:val="false"/>
          <w:i w:val="false"/>
          <w:color w:val="000000"/>
          <w:sz w:val="28"/>
        </w:rPr>
        <w:t>№ 1</w:t>
      </w:r>
      <w:r>
        <w:rPr>
          <w:rFonts w:ascii="Times New Roman"/>
          <w:b w:val="false"/>
          <w:i w:val="false"/>
          <w:color w:val="ff0000"/>
          <w:sz w:val="28"/>
        </w:rPr>
        <w:t xml:space="preserve"> (01.01.2022 бастап қолданысқа енгізіледі) шешімдерімен; 16.11.2022 </w:t>
      </w:r>
      <w:r>
        <w:rPr>
          <w:rFonts w:ascii="Times New Roman"/>
          <w:b w:val="false"/>
          <w:i w:val="false"/>
          <w:color w:val="000000"/>
          <w:sz w:val="28"/>
        </w:rPr>
        <w:t>№ 2</w:t>
      </w:r>
      <w:r>
        <w:rPr>
          <w:rFonts w:ascii="Times New Roman"/>
          <w:b w:val="false"/>
          <w:i w:val="false"/>
          <w:color w:val="ff0000"/>
          <w:sz w:val="28"/>
        </w:rPr>
        <w:t xml:space="preserve"> (01.01.2022 бастап қолданысқа енгізіледі) шешімдерімен; 12.12.2022 </w:t>
      </w:r>
      <w:r>
        <w:rPr>
          <w:rFonts w:ascii="Times New Roman"/>
          <w:b w:val="false"/>
          <w:i w:val="false"/>
          <w:color w:val="000000"/>
          <w:sz w:val="28"/>
        </w:rPr>
        <w:t>№ 1</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2022 жылға арналған қала бюджетінің кірістері Қазақстан Республикасының Бюджеттік кодексіне сәйкес келесі салықтық түсімдер есебінен қалыптасады деп анықталсын: </w:t>
      </w:r>
    </w:p>
    <w:bookmarkStart w:name="z25" w:id="19"/>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әлеуметтік салықтан;</w:t>
      </w:r>
    </w:p>
    <w:bookmarkEnd w:id="19"/>
    <w:bookmarkStart w:name="z26" w:id="20"/>
    <w:p>
      <w:pPr>
        <w:spacing w:after="0"/>
        <w:ind w:left="0"/>
        <w:jc w:val="both"/>
      </w:pPr>
      <w:r>
        <w:rPr>
          <w:rFonts w:ascii="Times New Roman"/>
          <w:b w:val="false"/>
          <w:i w:val="false"/>
          <w:color w:val="000000"/>
          <w:sz w:val="28"/>
        </w:rPr>
        <w:t>
      2) аудандық маңызы бар қаланың,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салықтан;</w:t>
      </w:r>
    </w:p>
    <w:bookmarkEnd w:id="20"/>
    <w:bookmarkStart w:name="z27" w:id="21"/>
    <w:p>
      <w:pPr>
        <w:spacing w:after="0"/>
        <w:ind w:left="0"/>
        <w:jc w:val="both"/>
      </w:pPr>
      <w:r>
        <w:rPr>
          <w:rFonts w:ascii="Times New Roman"/>
          <w:b w:val="false"/>
          <w:i w:val="false"/>
          <w:color w:val="000000"/>
          <w:sz w:val="28"/>
        </w:rPr>
        <w:t>
      3) аудандық маңызы бар қаланың, кенттің аумағындағы жер учаскелеріне жеке және заңды тұлғалардан алынатын, елдi мекендер жерлерiне салынатын жер салығын қоспағанда, жер салығынан;</w:t>
      </w:r>
    </w:p>
    <w:bookmarkEnd w:id="21"/>
    <w:bookmarkStart w:name="z28" w:id="22"/>
    <w:p>
      <w:pPr>
        <w:spacing w:after="0"/>
        <w:ind w:left="0"/>
        <w:jc w:val="both"/>
      </w:pPr>
      <w:r>
        <w:rPr>
          <w:rFonts w:ascii="Times New Roman"/>
          <w:b w:val="false"/>
          <w:i w:val="false"/>
          <w:color w:val="000000"/>
          <w:sz w:val="28"/>
        </w:rPr>
        <w:t>
      4) көлік құралдарына салынатын салықты қоспағанда, көлік құралдарына салынатын салық:</w:t>
      </w:r>
    </w:p>
    <w:bookmarkEnd w:id="22"/>
    <w:bookmarkStart w:name="z29" w:id="23"/>
    <w:p>
      <w:pPr>
        <w:spacing w:after="0"/>
        <w:ind w:left="0"/>
        <w:jc w:val="both"/>
      </w:pPr>
      <w:r>
        <w:rPr>
          <w:rFonts w:ascii="Times New Roman"/>
          <w:b w:val="false"/>
          <w:i w:val="false"/>
          <w:color w:val="000000"/>
          <w:sz w:val="28"/>
        </w:rPr>
        <w:t>
      тұрғылықты жері аудандық маңызы бар қала аумағында орналасқан жеке тұлғалардан;</w:t>
      </w:r>
    </w:p>
    <w:bookmarkEnd w:id="23"/>
    <w:bookmarkStart w:name="z30" w:id="24"/>
    <w:p>
      <w:pPr>
        <w:spacing w:after="0"/>
        <w:ind w:left="0"/>
        <w:jc w:val="both"/>
      </w:pPr>
      <w:r>
        <w:rPr>
          <w:rFonts w:ascii="Times New Roman"/>
          <w:b w:val="false"/>
          <w:i w:val="false"/>
          <w:color w:val="000000"/>
          <w:sz w:val="28"/>
        </w:rPr>
        <w:t>
      орналасқан жері олардың құрылтай құжаттарында көрсетілген, облыстық маңызы бар қаланың аумағында орналасқан заңды тұлғалардан;</w:t>
      </w:r>
    </w:p>
    <w:bookmarkEnd w:id="24"/>
    <w:bookmarkStart w:name="z31" w:id="25"/>
    <w:p>
      <w:pPr>
        <w:spacing w:after="0"/>
        <w:ind w:left="0"/>
        <w:jc w:val="both"/>
      </w:pPr>
      <w:r>
        <w:rPr>
          <w:rFonts w:ascii="Times New Roman"/>
          <w:b w:val="false"/>
          <w:i w:val="false"/>
          <w:color w:val="000000"/>
          <w:sz w:val="28"/>
        </w:rPr>
        <w:t>
      5) акциздер:</w:t>
      </w:r>
    </w:p>
    <w:bookmarkEnd w:id="25"/>
    <w:bookmarkStart w:name="z32" w:id="26"/>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26"/>
    <w:bookmarkStart w:name="z33" w:id="27"/>
    <w:p>
      <w:pPr>
        <w:spacing w:after="0"/>
        <w:ind w:left="0"/>
        <w:jc w:val="both"/>
      </w:pPr>
      <w:r>
        <w:rPr>
          <w:rFonts w:ascii="Times New Roman"/>
          <w:b w:val="false"/>
          <w:i w:val="false"/>
          <w:color w:val="000000"/>
          <w:sz w:val="28"/>
        </w:rPr>
        <w:t>
      бензинге (авиациялық бензинді қоспағанда) және дизель отынына;</w:t>
      </w:r>
    </w:p>
    <w:bookmarkEnd w:id="27"/>
    <w:bookmarkStart w:name="z34" w:id="28"/>
    <w:p>
      <w:pPr>
        <w:spacing w:after="0"/>
        <w:ind w:left="0"/>
        <w:jc w:val="both"/>
      </w:pPr>
      <w:r>
        <w:rPr>
          <w:rFonts w:ascii="Times New Roman"/>
          <w:b w:val="false"/>
          <w:i w:val="false"/>
          <w:color w:val="000000"/>
          <w:sz w:val="28"/>
        </w:rPr>
        <w:t>
      6) жер учаскелерін пайдаланғаны үшін төлемақыдан;</w:t>
      </w:r>
    </w:p>
    <w:bookmarkEnd w:id="28"/>
    <w:bookmarkStart w:name="z35" w:id="29"/>
    <w:p>
      <w:pPr>
        <w:spacing w:after="0"/>
        <w:ind w:left="0"/>
        <w:jc w:val="both"/>
      </w:pPr>
      <w:r>
        <w:rPr>
          <w:rFonts w:ascii="Times New Roman"/>
          <w:b w:val="false"/>
          <w:i w:val="false"/>
          <w:color w:val="000000"/>
          <w:sz w:val="28"/>
        </w:rPr>
        <w:t>
      7) қызметтің жекелеген түрлерімен айналысу құқығы үшін лицензиялық алымынан;</w:t>
      </w:r>
    </w:p>
    <w:bookmarkEnd w:id="29"/>
    <w:bookmarkStart w:name="z36" w:id="30"/>
    <w:p>
      <w:pPr>
        <w:spacing w:after="0"/>
        <w:ind w:left="0"/>
        <w:jc w:val="both"/>
      </w:pPr>
      <w:r>
        <w:rPr>
          <w:rFonts w:ascii="Times New Roman"/>
          <w:b w:val="false"/>
          <w:i w:val="false"/>
          <w:color w:val="000000"/>
          <w:sz w:val="28"/>
        </w:rPr>
        <w:t>
      8) қызметтің жекелеген түрлерiмен айналысуға лицензияларды пайдаланғаны үшін төлемақыдан;</w:t>
      </w:r>
    </w:p>
    <w:bookmarkEnd w:id="30"/>
    <w:bookmarkStart w:name="z37" w:id="31"/>
    <w:p>
      <w:pPr>
        <w:spacing w:after="0"/>
        <w:ind w:left="0"/>
        <w:jc w:val="both"/>
      </w:pPr>
      <w:r>
        <w:rPr>
          <w:rFonts w:ascii="Times New Roman"/>
          <w:b w:val="false"/>
          <w:i w:val="false"/>
          <w:color w:val="000000"/>
          <w:sz w:val="28"/>
        </w:rPr>
        <w:t>
      9)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төлемақыдан;</w:t>
      </w:r>
    </w:p>
    <w:bookmarkEnd w:id="31"/>
    <w:bookmarkStart w:name="z38" w:id="32"/>
    <w:p>
      <w:pPr>
        <w:spacing w:after="0"/>
        <w:ind w:left="0"/>
        <w:jc w:val="both"/>
      </w:pPr>
      <w:r>
        <w:rPr>
          <w:rFonts w:ascii="Times New Roman"/>
          <w:b w:val="false"/>
          <w:i w:val="false"/>
          <w:color w:val="000000"/>
          <w:sz w:val="28"/>
        </w:rPr>
        <w:t>
      10) республикалық бюджет есебіне жазылатын консулдық алымнан және мемлекеттік баждардан басқа, мемлекеттік баждан.</w:t>
      </w:r>
    </w:p>
    <w:bookmarkEnd w:id="32"/>
    <w:bookmarkStart w:name="z39" w:id="33"/>
    <w:p>
      <w:pPr>
        <w:spacing w:after="0"/>
        <w:ind w:left="0"/>
        <w:jc w:val="both"/>
      </w:pPr>
      <w:r>
        <w:rPr>
          <w:rFonts w:ascii="Times New Roman"/>
          <w:b w:val="false"/>
          <w:i w:val="false"/>
          <w:color w:val="000000"/>
          <w:sz w:val="28"/>
        </w:rPr>
        <w:t>
      3. Қала бюджеті келесі салықтық емес түсімдерден қалыптасады деп анықталсын:</w:t>
      </w:r>
    </w:p>
    <w:bookmarkEnd w:id="33"/>
    <w:bookmarkStart w:name="z40" w:id="34"/>
    <w:p>
      <w:pPr>
        <w:spacing w:after="0"/>
        <w:ind w:left="0"/>
        <w:jc w:val="both"/>
      </w:pPr>
      <w:r>
        <w:rPr>
          <w:rFonts w:ascii="Times New Roman"/>
          <w:b w:val="false"/>
          <w:i w:val="false"/>
          <w:color w:val="000000"/>
          <w:sz w:val="28"/>
        </w:rPr>
        <w:t>
      аудандық маңызы бар қала,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кірістерден.</w:t>
      </w:r>
    </w:p>
    <w:bookmarkEnd w:id="34"/>
    <w:bookmarkStart w:name="z41" w:id="35"/>
    <w:p>
      <w:pPr>
        <w:spacing w:after="0"/>
        <w:ind w:left="0"/>
        <w:jc w:val="both"/>
      </w:pPr>
      <w:r>
        <w:rPr>
          <w:rFonts w:ascii="Times New Roman"/>
          <w:b w:val="false"/>
          <w:i w:val="false"/>
          <w:color w:val="000000"/>
          <w:sz w:val="28"/>
        </w:rPr>
        <w:t>
      4. Қала бюджеті негізгі капиталды сатудан түсетін келесі түсімдерден қалыптасады деп анықталсын:</w:t>
      </w:r>
    </w:p>
    <w:bookmarkEnd w:id="35"/>
    <w:bookmarkStart w:name="z42" w:id="36"/>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бекітіп берілген мемлекеттік мүлікті сатудан түсетін ақшадан;</w:t>
      </w:r>
    </w:p>
    <w:bookmarkEnd w:id="36"/>
    <w:bookmarkStart w:name="z43" w:id="37"/>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түсімдерден;</w:t>
      </w:r>
    </w:p>
    <w:bookmarkEnd w:id="37"/>
    <w:bookmarkStart w:name="z44" w:id="38"/>
    <w:p>
      <w:pPr>
        <w:spacing w:after="0"/>
        <w:ind w:left="0"/>
        <w:jc w:val="both"/>
      </w:pPr>
      <w:r>
        <w:rPr>
          <w:rFonts w:ascii="Times New Roman"/>
          <w:b w:val="false"/>
          <w:i w:val="false"/>
          <w:color w:val="000000"/>
          <w:sz w:val="28"/>
        </w:rPr>
        <w:t>
      жер учаскелерін жалға беру құқығын сатқаны үшін төлемақыдан.</w:t>
      </w:r>
    </w:p>
    <w:bookmarkEnd w:id="38"/>
    <w:bookmarkStart w:name="z45" w:id="39"/>
    <w:p>
      <w:pPr>
        <w:spacing w:after="0"/>
        <w:ind w:left="0"/>
        <w:jc w:val="both"/>
      </w:pPr>
      <w:r>
        <w:rPr>
          <w:rFonts w:ascii="Times New Roman"/>
          <w:b w:val="false"/>
          <w:i w:val="false"/>
          <w:color w:val="000000"/>
          <w:sz w:val="28"/>
        </w:rPr>
        <w:t xml:space="preserve">
      5. 2022 жылға арналған қалалық бюджетте республикалық бюджеттен және Қазақстан Республикасының Ұлттық қорынан нысаналы трансферттер мен кредиттер түсімі ескерілсін, оның ішінде: </w:t>
      </w:r>
    </w:p>
    <w:bookmarkEnd w:id="39"/>
    <w:bookmarkStart w:name="z46" w:id="40"/>
    <w:p>
      <w:pPr>
        <w:spacing w:after="0"/>
        <w:ind w:left="0"/>
        <w:jc w:val="both"/>
      </w:pPr>
      <w:r>
        <w:rPr>
          <w:rFonts w:ascii="Times New Roman"/>
          <w:b w:val="false"/>
          <w:i w:val="false"/>
          <w:color w:val="000000"/>
          <w:sz w:val="28"/>
        </w:rPr>
        <w:t>
      1) жалақыны ішінара субсидиялауға;</w:t>
      </w:r>
    </w:p>
    <w:bookmarkEnd w:id="40"/>
    <w:bookmarkStart w:name="z47" w:id="41"/>
    <w:p>
      <w:pPr>
        <w:spacing w:after="0"/>
        <w:ind w:left="0"/>
        <w:jc w:val="both"/>
      </w:pPr>
      <w:r>
        <w:rPr>
          <w:rFonts w:ascii="Times New Roman"/>
          <w:b w:val="false"/>
          <w:i w:val="false"/>
          <w:color w:val="000000"/>
          <w:sz w:val="28"/>
        </w:rPr>
        <w:t>
      2) көшуге субсидия беруге;</w:t>
      </w:r>
    </w:p>
    <w:bookmarkEnd w:id="41"/>
    <w:bookmarkStart w:name="z48" w:id="42"/>
    <w:p>
      <w:pPr>
        <w:spacing w:after="0"/>
        <w:ind w:left="0"/>
        <w:jc w:val="both"/>
      </w:pPr>
      <w:r>
        <w:rPr>
          <w:rFonts w:ascii="Times New Roman"/>
          <w:b w:val="false"/>
          <w:i w:val="false"/>
          <w:color w:val="000000"/>
          <w:sz w:val="28"/>
        </w:rPr>
        <w:t>
      3) жастар тәжірибесіне;</w:t>
      </w:r>
    </w:p>
    <w:bookmarkEnd w:id="42"/>
    <w:bookmarkStart w:name="z49" w:id="43"/>
    <w:p>
      <w:pPr>
        <w:spacing w:after="0"/>
        <w:ind w:left="0"/>
        <w:jc w:val="both"/>
      </w:pPr>
      <w:r>
        <w:rPr>
          <w:rFonts w:ascii="Times New Roman"/>
          <w:b w:val="false"/>
          <w:i w:val="false"/>
          <w:color w:val="000000"/>
          <w:sz w:val="28"/>
        </w:rPr>
        <w:t>
      4) тұрғын үйді жалға алуға (жалдауға) және коммуналдық шығындарды өтеуге;</w:t>
      </w:r>
    </w:p>
    <w:bookmarkEnd w:id="43"/>
    <w:bookmarkStart w:name="z50" w:id="44"/>
    <w:p>
      <w:pPr>
        <w:spacing w:after="0"/>
        <w:ind w:left="0"/>
        <w:jc w:val="both"/>
      </w:pPr>
      <w:r>
        <w:rPr>
          <w:rFonts w:ascii="Times New Roman"/>
          <w:b w:val="false"/>
          <w:i w:val="false"/>
          <w:color w:val="000000"/>
          <w:sz w:val="28"/>
        </w:rPr>
        <w:t>
      5) қоғамдық жұмысқа;</w:t>
      </w:r>
    </w:p>
    <w:bookmarkEnd w:id="44"/>
    <w:bookmarkStart w:name="z51" w:id="45"/>
    <w:p>
      <w:pPr>
        <w:spacing w:after="0"/>
        <w:ind w:left="0"/>
        <w:jc w:val="both"/>
      </w:pPr>
      <w:r>
        <w:rPr>
          <w:rFonts w:ascii="Times New Roman"/>
          <w:b w:val="false"/>
          <w:i w:val="false"/>
          <w:color w:val="000000"/>
          <w:sz w:val="28"/>
        </w:rPr>
        <w:t>
      6) жаңа бизнес-идеяларды іске асыруға қоныс аударушыларға гранттар (200 айлық есептік көрсеткіш);</w:t>
      </w:r>
    </w:p>
    <w:bookmarkEnd w:id="45"/>
    <w:bookmarkStart w:name="z52" w:id="46"/>
    <w:p>
      <w:pPr>
        <w:spacing w:after="0"/>
        <w:ind w:left="0"/>
        <w:jc w:val="both"/>
      </w:pPr>
      <w:r>
        <w:rPr>
          <w:rFonts w:ascii="Times New Roman"/>
          <w:b w:val="false"/>
          <w:i w:val="false"/>
          <w:color w:val="000000"/>
          <w:sz w:val="28"/>
        </w:rPr>
        <w:t xml:space="preserve">
      7) мемлекеттік атаулы әлеуметтік көмек төлеуге; </w:t>
      </w:r>
    </w:p>
    <w:bookmarkEnd w:id="46"/>
    <w:bookmarkStart w:name="z53" w:id="47"/>
    <w:p>
      <w:pPr>
        <w:spacing w:after="0"/>
        <w:ind w:left="0"/>
        <w:jc w:val="both"/>
      </w:pPr>
      <w:r>
        <w:rPr>
          <w:rFonts w:ascii="Times New Roman"/>
          <w:b w:val="false"/>
          <w:i w:val="false"/>
          <w:color w:val="000000"/>
          <w:sz w:val="28"/>
        </w:rPr>
        <w:t>
      8) кепілдендірілген әлеуметтік пакетке;</w:t>
      </w:r>
    </w:p>
    <w:bookmarkEnd w:id="47"/>
    <w:bookmarkStart w:name="z54" w:id="48"/>
    <w:p>
      <w:pPr>
        <w:spacing w:after="0"/>
        <w:ind w:left="0"/>
        <w:jc w:val="both"/>
      </w:pPr>
      <w:r>
        <w:rPr>
          <w:rFonts w:ascii="Times New Roman"/>
          <w:b w:val="false"/>
          <w:i w:val="false"/>
          <w:color w:val="000000"/>
          <w:sz w:val="28"/>
        </w:rPr>
        <w:t>
      9) қарттар мен мүгедектерге арнаулы әлеуметтік қызмет көрсетуге</w:t>
      </w:r>
    </w:p>
    <w:bookmarkEnd w:id="48"/>
    <w:bookmarkStart w:name="z55" w:id="49"/>
    <w:p>
      <w:pPr>
        <w:spacing w:after="0"/>
        <w:ind w:left="0"/>
        <w:jc w:val="both"/>
      </w:pPr>
      <w:r>
        <w:rPr>
          <w:rFonts w:ascii="Times New Roman"/>
          <w:b w:val="false"/>
          <w:i w:val="false"/>
          <w:color w:val="000000"/>
          <w:sz w:val="28"/>
        </w:rPr>
        <w:t>
      жартылай стационар жағдайында және үй жағдайында;</w:t>
      </w:r>
    </w:p>
    <w:bookmarkEnd w:id="49"/>
    <w:bookmarkStart w:name="z56" w:id="50"/>
    <w:p>
      <w:pPr>
        <w:spacing w:after="0"/>
        <w:ind w:left="0"/>
        <w:jc w:val="both"/>
      </w:pPr>
      <w:r>
        <w:rPr>
          <w:rFonts w:ascii="Times New Roman"/>
          <w:b w:val="false"/>
          <w:i w:val="false"/>
          <w:color w:val="000000"/>
          <w:sz w:val="28"/>
        </w:rPr>
        <w:t>
      10) тұрмыстық зорлық-зомбылық құрбандарына арнаулы әлеуметтік қызметтер көрсетуге;</w:t>
      </w:r>
    </w:p>
    <w:bookmarkEnd w:id="50"/>
    <w:bookmarkStart w:name="z57" w:id="51"/>
    <w:p>
      <w:pPr>
        <w:spacing w:after="0"/>
        <w:ind w:left="0"/>
        <w:jc w:val="both"/>
      </w:pPr>
      <w:r>
        <w:rPr>
          <w:rFonts w:ascii="Times New Roman"/>
          <w:b w:val="false"/>
          <w:i w:val="false"/>
          <w:color w:val="000000"/>
          <w:sz w:val="28"/>
        </w:rPr>
        <w:t>
      11) мүгедектерді міндетті гигиеналық құралдармен қамтамасыз ету нормаларын ұлғайтуға;</w:t>
      </w:r>
    </w:p>
    <w:bookmarkEnd w:id="51"/>
    <w:bookmarkStart w:name="z58" w:id="52"/>
    <w:p>
      <w:pPr>
        <w:spacing w:after="0"/>
        <w:ind w:left="0"/>
        <w:jc w:val="both"/>
      </w:pPr>
      <w:r>
        <w:rPr>
          <w:rFonts w:ascii="Times New Roman"/>
          <w:b w:val="false"/>
          <w:i w:val="false"/>
          <w:color w:val="000000"/>
          <w:sz w:val="28"/>
        </w:rPr>
        <w:t>
      12) ымдау тілі маманының қызметтерін көрсетуге;</w:t>
      </w:r>
    </w:p>
    <w:bookmarkEnd w:id="52"/>
    <w:bookmarkStart w:name="z59" w:id="53"/>
    <w:p>
      <w:pPr>
        <w:spacing w:after="0"/>
        <w:ind w:left="0"/>
        <w:jc w:val="both"/>
      </w:pPr>
      <w:r>
        <w:rPr>
          <w:rFonts w:ascii="Times New Roman"/>
          <w:b w:val="false"/>
          <w:i w:val="false"/>
          <w:color w:val="000000"/>
          <w:sz w:val="28"/>
        </w:rPr>
        <w:t>
      13) техникалық көмекші (орнын толтырушы) құралдар тізбесін кеңейтуге;</w:t>
      </w:r>
    </w:p>
    <w:bookmarkEnd w:id="53"/>
    <w:bookmarkStart w:name="z60" w:id="54"/>
    <w:p>
      <w:pPr>
        <w:spacing w:after="0"/>
        <w:ind w:left="0"/>
        <w:jc w:val="both"/>
      </w:pPr>
      <w:r>
        <w:rPr>
          <w:rFonts w:ascii="Times New Roman"/>
          <w:b w:val="false"/>
          <w:i w:val="false"/>
          <w:color w:val="000000"/>
          <w:sz w:val="28"/>
        </w:rPr>
        <w:t>
      14) Spina bifida диагнозы бар мүгедек балаларды бір рет пайдаланылатын катетерлермен қамтамасыз етуге;</w:t>
      </w:r>
    </w:p>
    <w:bookmarkEnd w:id="54"/>
    <w:bookmarkStart w:name="z61" w:id="55"/>
    <w:p>
      <w:pPr>
        <w:spacing w:after="0"/>
        <w:ind w:left="0"/>
        <w:jc w:val="both"/>
      </w:pPr>
      <w:r>
        <w:rPr>
          <w:rFonts w:ascii="Times New Roman"/>
          <w:b w:val="false"/>
          <w:i w:val="false"/>
          <w:color w:val="000000"/>
          <w:sz w:val="28"/>
        </w:rPr>
        <w:t>
      15) протездік-ортопедиялық құралдарға;</w:t>
      </w:r>
    </w:p>
    <w:bookmarkEnd w:id="55"/>
    <w:bookmarkStart w:name="z62" w:id="56"/>
    <w:p>
      <w:pPr>
        <w:spacing w:after="0"/>
        <w:ind w:left="0"/>
        <w:jc w:val="both"/>
      </w:pPr>
      <w:r>
        <w:rPr>
          <w:rFonts w:ascii="Times New Roman"/>
          <w:b w:val="false"/>
          <w:i w:val="false"/>
          <w:color w:val="000000"/>
          <w:sz w:val="28"/>
        </w:rPr>
        <w:t>
      16) сурдотехникалық құралдарға;</w:t>
      </w:r>
    </w:p>
    <w:bookmarkEnd w:id="56"/>
    <w:bookmarkStart w:name="z63" w:id="57"/>
    <w:p>
      <w:pPr>
        <w:spacing w:after="0"/>
        <w:ind w:left="0"/>
        <w:jc w:val="both"/>
      </w:pPr>
      <w:r>
        <w:rPr>
          <w:rFonts w:ascii="Times New Roman"/>
          <w:b w:val="false"/>
          <w:i w:val="false"/>
          <w:color w:val="000000"/>
          <w:sz w:val="28"/>
        </w:rPr>
        <w:t>
      17) тифлотехникалық құралдарға;</w:t>
      </w:r>
    </w:p>
    <w:bookmarkEnd w:id="57"/>
    <w:bookmarkStart w:name="z64" w:id="58"/>
    <w:p>
      <w:pPr>
        <w:spacing w:after="0"/>
        <w:ind w:left="0"/>
        <w:jc w:val="both"/>
      </w:pPr>
      <w:r>
        <w:rPr>
          <w:rFonts w:ascii="Times New Roman"/>
          <w:b w:val="false"/>
          <w:i w:val="false"/>
          <w:color w:val="000000"/>
          <w:sz w:val="28"/>
        </w:rPr>
        <w:t>
      18) арнаулы жүріп-тұру құралдарға (кресло-арбалар);</w:t>
      </w:r>
    </w:p>
    <w:bookmarkEnd w:id="58"/>
    <w:bookmarkStart w:name="z65" w:id="59"/>
    <w:p>
      <w:pPr>
        <w:spacing w:after="0"/>
        <w:ind w:left="0"/>
        <w:jc w:val="both"/>
      </w:pPr>
      <w:r>
        <w:rPr>
          <w:rFonts w:ascii="Times New Roman"/>
          <w:b w:val="false"/>
          <w:i w:val="false"/>
          <w:color w:val="000000"/>
          <w:sz w:val="28"/>
        </w:rPr>
        <w:t>
      19) кірістірілген ақпаратты енгізу/шығару Брайль қарпімен сөйлеу синтезі бар портативті тифлокомпьютерге;</w:t>
      </w:r>
    </w:p>
    <w:bookmarkEnd w:id="59"/>
    <w:bookmarkStart w:name="z66" w:id="60"/>
    <w:p>
      <w:pPr>
        <w:spacing w:after="0"/>
        <w:ind w:left="0"/>
        <w:jc w:val="both"/>
      </w:pPr>
      <w:r>
        <w:rPr>
          <w:rFonts w:ascii="Times New Roman"/>
          <w:b w:val="false"/>
          <w:i w:val="false"/>
          <w:color w:val="000000"/>
          <w:sz w:val="28"/>
        </w:rPr>
        <w:t>
      20) санаторлық-курорттық емдеуге;</w:t>
      </w:r>
    </w:p>
    <w:bookmarkEnd w:id="60"/>
    <w:bookmarkStart w:name="z67" w:id="61"/>
    <w:p>
      <w:pPr>
        <w:spacing w:after="0"/>
        <w:ind w:left="0"/>
        <w:jc w:val="both"/>
      </w:pPr>
      <w:r>
        <w:rPr>
          <w:rFonts w:ascii="Times New Roman"/>
          <w:b w:val="false"/>
          <w:i w:val="false"/>
          <w:color w:val="000000"/>
          <w:sz w:val="28"/>
        </w:rPr>
        <w:t>
      21) объектілерді күзету функцияларын бәсекелес ортаға беруге;</w:t>
      </w:r>
    </w:p>
    <w:bookmarkEnd w:id="61"/>
    <w:bookmarkStart w:name="z68" w:id="62"/>
    <w:p>
      <w:pPr>
        <w:spacing w:after="0"/>
        <w:ind w:left="0"/>
        <w:jc w:val="both"/>
      </w:pPr>
      <w:r>
        <w:rPr>
          <w:rFonts w:ascii="Times New Roman"/>
          <w:b w:val="false"/>
          <w:i w:val="false"/>
          <w:color w:val="000000"/>
          <w:sz w:val="28"/>
        </w:rPr>
        <w:t>
      22) мемлекеттік ұйымдар: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арттыруға;</w:t>
      </w:r>
    </w:p>
    <w:bookmarkEnd w:id="62"/>
    <w:bookmarkStart w:name="z69" w:id="63"/>
    <w:p>
      <w:pPr>
        <w:spacing w:after="0"/>
        <w:ind w:left="0"/>
        <w:jc w:val="both"/>
      </w:pPr>
      <w:r>
        <w:rPr>
          <w:rFonts w:ascii="Times New Roman"/>
          <w:b w:val="false"/>
          <w:i w:val="false"/>
          <w:color w:val="000000"/>
          <w:sz w:val="28"/>
        </w:rPr>
        <w:t>
      23)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w:t>
      </w:r>
    </w:p>
    <w:bookmarkEnd w:id="63"/>
    <w:bookmarkStart w:name="z70" w:id="64"/>
    <w:p>
      <w:pPr>
        <w:spacing w:after="0"/>
        <w:ind w:left="0"/>
        <w:jc w:val="both"/>
      </w:pPr>
      <w:r>
        <w:rPr>
          <w:rFonts w:ascii="Times New Roman"/>
          <w:b w:val="false"/>
          <w:i w:val="false"/>
          <w:color w:val="000000"/>
          <w:sz w:val="28"/>
        </w:rPr>
        <w:t>
      24)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64"/>
    <w:bookmarkStart w:name="z71" w:id="65"/>
    <w:p>
      <w:pPr>
        <w:spacing w:after="0"/>
        <w:ind w:left="0"/>
        <w:jc w:val="both"/>
      </w:pPr>
      <w:r>
        <w:rPr>
          <w:rFonts w:ascii="Times New Roman"/>
          <w:b w:val="false"/>
          <w:i w:val="false"/>
          <w:color w:val="000000"/>
          <w:sz w:val="28"/>
        </w:rPr>
        <w:t>
      25) "Петропавл Бройлер" ЖШС өндірістік аумағына инженерлік инфрақұрылым салуға, электрмен жабдықтаудың сыртқы желілері, су, кәріз;</w:t>
      </w:r>
    </w:p>
    <w:bookmarkEnd w:id="65"/>
    <w:bookmarkStart w:name="z72" w:id="66"/>
    <w:p>
      <w:pPr>
        <w:spacing w:after="0"/>
        <w:ind w:left="0"/>
        <w:jc w:val="both"/>
      </w:pPr>
      <w:r>
        <w:rPr>
          <w:rFonts w:ascii="Times New Roman"/>
          <w:b w:val="false"/>
          <w:i w:val="false"/>
          <w:color w:val="000000"/>
          <w:sz w:val="28"/>
        </w:rPr>
        <w:t>
      26) "Береке" шағын ауданында 100 пәтерлі үш тұрғын үй салуға, № 1, № 2, № 3 үйлер;</w:t>
      </w:r>
    </w:p>
    <w:bookmarkEnd w:id="66"/>
    <w:bookmarkStart w:name="z73" w:id="67"/>
    <w:p>
      <w:pPr>
        <w:spacing w:after="0"/>
        <w:ind w:left="0"/>
        <w:jc w:val="both"/>
      </w:pPr>
      <w:r>
        <w:rPr>
          <w:rFonts w:ascii="Times New Roman"/>
          <w:b w:val="false"/>
          <w:i w:val="false"/>
          <w:color w:val="000000"/>
          <w:sz w:val="28"/>
        </w:rPr>
        <w:t>
      27) "Солнечный-2" кентінің инженерлік-коммуникациялық инфрақұрылымын дамытуға және жайластыруға, 2 кезек. Электрмен жабдықтау;</w:t>
      </w:r>
    </w:p>
    <w:bookmarkEnd w:id="67"/>
    <w:bookmarkStart w:name="z74" w:id="68"/>
    <w:p>
      <w:pPr>
        <w:spacing w:after="0"/>
        <w:ind w:left="0"/>
        <w:jc w:val="both"/>
      </w:pPr>
      <w:r>
        <w:rPr>
          <w:rFonts w:ascii="Times New Roman"/>
          <w:b w:val="false"/>
          <w:i w:val="false"/>
          <w:color w:val="000000"/>
          <w:sz w:val="28"/>
        </w:rPr>
        <w:t>
      28) Чкалов - Уәлиханов - Мүсірепов - Назарбаев көшелерінің шекарасында № 3 72 пәтерлі тұрғын үй салуға (сыртқы инженерлік желілермен және аумақты абаттандырумен);</w:t>
      </w:r>
    </w:p>
    <w:bookmarkEnd w:id="68"/>
    <w:bookmarkStart w:name="z75" w:id="69"/>
    <w:p>
      <w:pPr>
        <w:spacing w:after="0"/>
        <w:ind w:left="0"/>
        <w:jc w:val="both"/>
      </w:pPr>
      <w:r>
        <w:rPr>
          <w:rFonts w:ascii="Times New Roman"/>
          <w:b w:val="false"/>
          <w:i w:val="false"/>
          <w:color w:val="000000"/>
          <w:sz w:val="28"/>
        </w:rPr>
        <w:t>
      29) Горький – Алтынсарин – Парфирьев – Таштитов көшелерінің шекарасында ірі панельді екі секциялы 17 қабатты тұрғын үй салуға;</w:t>
      </w:r>
    </w:p>
    <w:bookmarkEnd w:id="69"/>
    <w:bookmarkStart w:name="z76" w:id="70"/>
    <w:p>
      <w:pPr>
        <w:spacing w:after="0"/>
        <w:ind w:left="0"/>
        <w:jc w:val="both"/>
      </w:pPr>
      <w:r>
        <w:rPr>
          <w:rFonts w:ascii="Times New Roman"/>
          <w:b w:val="false"/>
          <w:i w:val="false"/>
          <w:color w:val="000000"/>
          <w:sz w:val="28"/>
        </w:rPr>
        <w:t>
      30) Жұмабаев көшесін Пионерская көшесінен Чкалов көшесіне дейін қайта жаңартуға;</w:t>
      </w:r>
    </w:p>
    <w:bookmarkEnd w:id="70"/>
    <w:bookmarkStart w:name="z77" w:id="71"/>
    <w:p>
      <w:pPr>
        <w:spacing w:after="0"/>
        <w:ind w:left="0"/>
        <w:jc w:val="both"/>
      </w:pPr>
      <w:r>
        <w:rPr>
          <w:rFonts w:ascii="Times New Roman"/>
          <w:b w:val="false"/>
          <w:i w:val="false"/>
          <w:color w:val="000000"/>
          <w:sz w:val="28"/>
        </w:rPr>
        <w:t xml:space="preserve">
      31) Сутюшев көшесінен Петров көшесіне дейін Горький көшесін қайта жаңартуға; </w:t>
      </w:r>
    </w:p>
    <w:bookmarkEnd w:id="71"/>
    <w:bookmarkStart w:name="z78" w:id="72"/>
    <w:p>
      <w:pPr>
        <w:spacing w:after="0"/>
        <w:ind w:left="0"/>
        <w:jc w:val="both"/>
      </w:pPr>
      <w:r>
        <w:rPr>
          <w:rFonts w:ascii="Times New Roman"/>
          <w:b w:val="false"/>
          <w:i w:val="false"/>
          <w:color w:val="000000"/>
          <w:sz w:val="28"/>
        </w:rPr>
        <w:t>
      32) кондоминиум объектілерінің ортақ мүлкіне күрделі жөндеу жүргізуге.</w:t>
      </w:r>
    </w:p>
    <w:bookmarkEnd w:id="72"/>
    <w:bookmarkStart w:name="z79" w:id="73"/>
    <w:p>
      <w:pPr>
        <w:spacing w:after="0"/>
        <w:ind w:left="0"/>
        <w:jc w:val="both"/>
      </w:pPr>
      <w:r>
        <w:rPr>
          <w:rFonts w:ascii="Times New Roman"/>
          <w:b w:val="false"/>
          <w:i w:val="false"/>
          <w:color w:val="000000"/>
          <w:sz w:val="28"/>
        </w:rPr>
        <w:t>
      6. 2022 жылға арналған қалалық бюджетте облыстық бюджеттен нысаналы трансферттер мен кредиттер түсімі ескерілсін, оның ішінде:</w:t>
      </w:r>
    </w:p>
    <w:bookmarkEnd w:id="73"/>
    <w:bookmarkStart w:name="z80" w:id="74"/>
    <w:p>
      <w:pPr>
        <w:spacing w:after="0"/>
        <w:ind w:left="0"/>
        <w:jc w:val="both"/>
      </w:pPr>
      <w:r>
        <w:rPr>
          <w:rFonts w:ascii="Times New Roman"/>
          <w:b w:val="false"/>
          <w:i w:val="false"/>
          <w:color w:val="000000"/>
          <w:sz w:val="28"/>
        </w:rPr>
        <w:t>
      1) Сосновая, Прибрежная, Прохладная, Тенистая, Дачная көшелерін күрделі жөндеуге;</w:t>
      </w:r>
    </w:p>
    <w:bookmarkEnd w:id="74"/>
    <w:bookmarkStart w:name="z81" w:id="75"/>
    <w:p>
      <w:pPr>
        <w:spacing w:after="0"/>
        <w:ind w:left="0"/>
        <w:jc w:val="both"/>
      </w:pPr>
      <w:r>
        <w:rPr>
          <w:rFonts w:ascii="Times New Roman"/>
          <w:b w:val="false"/>
          <w:i w:val="false"/>
          <w:color w:val="000000"/>
          <w:sz w:val="28"/>
        </w:rPr>
        <w:t>
      2) әлеуметтік маңызы бар қалалық (ауылдық), қала маңындағы және ауданішілік қатынастар бойынша жолаушылар тасымалдарын субсидиялауға;</w:t>
      </w:r>
    </w:p>
    <w:bookmarkEnd w:id="75"/>
    <w:bookmarkStart w:name="z82" w:id="76"/>
    <w:p>
      <w:pPr>
        <w:spacing w:after="0"/>
        <w:ind w:left="0"/>
        <w:jc w:val="both"/>
      </w:pPr>
      <w:r>
        <w:rPr>
          <w:rFonts w:ascii="Times New Roman"/>
          <w:b w:val="false"/>
          <w:i w:val="false"/>
          <w:color w:val="000000"/>
          <w:sz w:val="28"/>
        </w:rPr>
        <w:t>
      3) қаланы абаттандыруға;</w:t>
      </w:r>
    </w:p>
    <w:bookmarkEnd w:id="76"/>
    <w:bookmarkStart w:name="z83" w:id="77"/>
    <w:p>
      <w:pPr>
        <w:spacing w:after="0"/>
        <w:ind w:left="0"/>
        <w:jc w:val="both"/>
      </w:pPr>
      <w:r>
        <w:rPr>
          <w:rFonts w:ascii="Times New Roman"/>
          <w:b w:val="false"/>
          <w:i w:val="false"/>
          <w:color w:val="000000"/>
          <w:sz w:val="28"/>
        </w:rPr>
        <w:t>
      4) санитарияны қамтамасыз ету бойынша жұмыстарға;</w:t>
      </w:r>
    </w:p>
    <w:bookmarkEnd w:id="77"/>
    <w:bookmarkStart w:name="z84" w:id="78"/>
    <w:p>
      <w:pPr>
        <w:spacing w:after="0"/>
        <w:ind w:left="0"/>
        <w:jc w:val="both"/>
      </w:pPr>
      <w:r>
        <w:rPr>
          <w:rFonts w:ascii="Times New Roman"/>
          <w:b w:val="false"/>
          <w:i w:val="false"/>
          <w:color w:val="000000"/>
          <w:sz w:val="28"/>
        </w:rPr>
        <w:t>
      5) қаланың сумен жабдықтау және су бұру жүйесінің жұмыс істеуге;</w:t>
      </w:r>
    </w:p>
    <w:bookmarkEnd w:id="78"/>
    <w:bookmarkStart w:name="z85" w:id="79"/>
    <w:p>
      <w:pPr>
        <w:spacing w:after="0"/>
        <w:ind w:left="0"/>
        <w:jc w:val="both"/>
      </w:pPr>
      <w:r>
        <w:rPr>
          <w:rFonts w:ascii="Times New Roman"/>
          <w:b w:val="false"/>
          <w:i w:val="false"/>
          <w:color w:val="000000"/>
          <w:sz w:val="28"/>
        </w:rPr>
        <w:t>
      6) мемлекеттiк қажеттiлiктер үшiн жер учаскелерiн алып қою, соның iшiнде сатып алу жолымен алып қою және осыған байланысты жылжымайтын мүлiктi иелiктен айыруға;</w:t>
      </w:r>
    </w:p>
    <w:bookmarkEnd w:id="79"/>
    <w:bookmarkStart w:name="z86" w:id="80"/>
    <w:p>
      <w:pPr>
        <w:spacing w:after="0"/>
        <w:ind w:left="0"/>
        <w:jc w:val="both"/>
      </w:pPr>
      <w:r>
        <w:rPr>
          <w:rFonts w:ascii="Times New Roman"/>
          <w:b w:val="false"/>
          <w:i w:val="false"/>
          <w:color w:val="000000"/>
          <w:sz w:val="28"/>
        </w:rPr>
        <w:t>
      7) азаматтардың жекелеген санаттарын тұрғын үймен қамтамасыз етуге;</w:t>
      </w:r>
    </w:p>
    <w:bookmarkEnd w:id="80"/>
    <w:bookmarkStart w:name="z87" w:id="81"/>
    <w:p>
      <w:pPr>
        <w:spacing w:after="0"/>
        <w:ind w:left="0"/>
        <w:jc w:val="both"/>
      </w:pPr>
      <w:r>
        <w:rPr>
          <w:rFonts w:ascii="Times New Roman"/>
          <w:b w:val="false"/>
          <w:i w:val="false"/>
          <w:color w:val="000000"/>
          <w:sz w:val="28"/>
        </w:rPr>
        <w:t>
      8) санаторлық-курорттық емдеуге;</w:t>
      </w:r>
    </w:p>
    <w:bookmarkEnd w:id="81"/>
    <w:bookmarkStart w:name="z88" w:id="82"/>
    <w:p>
      <w:pPr>
        <w:spacing w:after="0"/>
        <w:ind w:left="0"/>
        <w:jc w:val="both"/>
      </w:pPr>
      <w:r>
        <w:rPr>
          <w:rFonts w:ascii="Times New Roman"/>
          <w:b w:val="false"/>
          <w:i w:val="false"/>
          <w:color w:val="000000"/>
          <w:sz w:val="28"/>
        </w:rPr>
        <w:t>
      9) протездік-ортопедиялық құралдарға;</w:t>
      </w:r>
    </w:p>
    <w:bookmarkEnd w:id="82"/>
    <w:bookmarkStart w:name="z89" w:id="83"/>
    <w:p>
      <w:pPr>
        <w:spacing w:after="0"/>
        <w:ind w:left="0"/>
        <w:jc w:val="both"/>
      </w:pPr>
      <w:r>
        <w:rPr>
          <w:rFonts w:ascii="Times New Roman"/>
          <w:b w:val="false"/>
          <w:i w:val="false"/>
          <w:color w:val="000000"/>
          <w:sz w:val="28"/>
        </w:rPr>
        <w:t>
      10) үйде арнаулы әлеуметтік қызмет көрсетуге;</w:t>
      </w:r>
    </w:p>
    <w:bookmarkEnd w:id="83"/>
    <w:bookmarkStart w:name="z90" w:id="84"/>
    <w:p>
      <w:pPr>
        <w:spacing w:after="0"/>
        <w:ind w:left="0"/>
        <w:jc w:val="both"/>
      </w:pPr>
      <w:r>
        <w:rPr>
          <w:rFonts w:ascii="Times New Roman"/>
          <w:b w:val="false"/>
          <w:i w:val="false"/>
          <w:color w:val="000000"/>
          <w:sz w:val="28"/>
        </w:rPr>
        <w:t>
      11) "Петропавл Бройлер" ЖШС өндірістік аумағына инженерлік инфрақұрылым салуға: Электрмен жабдықтаудың сыртқы желілері, су, кәріз;</w:t>
      </w:r>
    </w:p>
    <w:bookmarkEnd w:id="84"/>
    <w:bookmarkStart w:name="z91" w:id="85"/>
    <w:p>
      <w:pPr>
        <w:spacing w:after="0"/>
        <w:ind w:left="0"/>
        <w:jc w:val="both"/>
      </w:pPr>
      <w:r>
        <w:rPr>
          <w:rFonts w:ascii="Times New Roman"/>
          <w:b w:val="false"/>
          <w:i w:val="false"/>
          <w:color w:val="000000"/>
          <w:sz w:val="28"/>
        </w:rPr>
        <w:t xml:space="preserve">
      12) Волочаевский көшесі бойында Абай көшесінен Радищев көшесіне дейінгі учаскеде ашық нөсер кәрізін салуға; </w:t>
      </w:r>
    </w:p>
    <w:bookmarkEnd w:id="85"/>
    <w:bookmarkStart w:name="z92" w:id="86"/>
    <w:p>
      <w:pPr>
        <w:spacing w:after="0"/>
        <w:ind w:left="0"/>
        <w:jc w:val="both"/>
      </w:pPr>
      <w:r>
        <w:rPr>
          <w:rFonts w:ascii="Times New Roman"/>
          <w:b w:val="false"/>
          <w:i w:val="false"/>
          <w:color w:val="000000"/>
          <w:sz w:val="28"/>
        </w:rPr>
        <w:t>
      13) "Береке" шағын ауданында үш 100 пәтерлі үй салуға: № 4, № 5, № 6 тұрғын үйлер;</w:t>
      </w:r>
    </w:p>
    <w:bookmarkEnd w:id="86"/>
    <w:bookmarkStart w:name="z93" w:id="87"/>
    <w:p>
      <w:pPr>
        <w:spacing w:after="0"/>
        <w:ind w:left="0"/>
        <w:jc w:val="both"/>
      </w:pPr>
      <w:r>
        <w:rPr>
          <w:rFonts w:ascii="Times New Roman"/>
          <w:b w:val="false"/>
          <w:i w:val="false"/>
          <w:color w:val="000000"/>
          <w:sz w:val="28"/>
        </w:rPr>
        <w:t>
      14) "Жас Өркен" шағын ауданында жылумен жабдықтау желілерін (секіргіш) салу;</w:t>
      </w:r>
    </w:p>
    <w:bookmarkEnd w:id="87"/>
    <w:bookmarkStart w:name="z94" w:id="88"/>
    <w:p>
      <w:pPr>
        <w:spacing w:after="0"/>
        <w:ind w:left="0"/>
        <w:jc w:val="both"/>
      </w:pPr>
      <w:r>
        <w:rPr>
          <w:rFonts w:ascii="Times New Roman"/>
          <w:b w:val="false"/>
          <w:i w:val="false"/>
          <w:color w:val="000000"/>
          <w:sz w:val="28"/>
        </w:rPr>
        <w:t>
      15) Нель Болатбаев көшесі, 28 Г бойынша көп пәтерлі тұрғын үйдің құрылысы алаңнан тыс және алаңішілік инженерлік желілер. Абаттандыру;</w:t>
      </w:r>
    </w:p>
    <w:bookmarkEnd w:id="88"/>
    <w:bookmarkStart w:name="z95" w:id="89"/>
    <w:p>
      <w:pPr>
        <w:spacing w:after="0"/>
        <w:ind w:left="0"/>
        <w:jc w:val="both"/>
      </w:pPr>
      <w:r>
        <w:rPr>
          <w:rFonts w:ascii="Times New Roman"/>
          <w:b w:val="false"/>
          <w:i w:val="false"/>
          <w:color w:val="000000"/>
          <w:sz w:val="28"/>
        </w:rPr>
        <w:t>
      16) "Южный" шағын ауданының инженерлік-коммуникациялық инфрақұрылымын дамыту және жайластыру. Сумен жабдықтау желілері және автомобиль жолдары;</w:t>
      </w:r>
    </w:p>
    <w:bookmarkEnd w:id="89"/>
    <w:bookmarkStart w:name="z96" w:id="90"/>
    <w:p>
      <w:pPr>
        <w:spacing w:after="0"/>
        <w:ind w:left="0"/>
        <w:jc w:val="both"/>
      </w:pPr>
      <w:r>
        <w:rPr>
          <w:rFonts w:ascii="Times New Roman"/>
          <w:b w:val="false"/>
          <w:i w:val="false"/>
          <w:color w:val="000000"/>
          <w:sz w:val="28"/>
        </w:rPr>
        <w:t>
       17) Жұмабаев көшесін Пионерская көшесінен Чкалов көшесіне дейін қайта жаңартуға;</w:t>
      </w:r>
    </w:p>
    <w:bookmarkEnd w:id="90"/>
    <w:bookmarkStart w:name="z97" w:id="91"/>
    <w:p>
      <w:pPr>
        <w:spacing w:after="0"/>
        <w:ind w:left="0"/>
        <w:jc w:val="both"/>
      </w:pPr>
      <w:r>
        <w:rPr>
          <w:rFonts w:ascii="Times New Roman"/>
          <w:b w:val="false"/>
          <w:i w:val="false"/>
          <w:color w:val="000000"/>
          <w:sz w:val="28"/>
        </w:rPr>
        <w:t xml:space="preserve">
      18) Горький көшесін Сутюшев көшесінен Петров көшесіне дейін қайта жаңартуға; </w:t>
      </w:r>
    </w:p>
    <w:bookmarkEnd w:id="91"/>
    <w:bookmarkStart w:name="z98" w:id="92"/>
    <w:p>
      <w:pPr>
        <w:spacing w:after="0"/>
        <w:ind w:left="0"/>
        <w:jc w:val="both"/>
      </w:pPr>
      <w:r>
        <w:rPr>
          <w:rFonts w:ascii="Times New Roman"/>
          <w:b w:val="false"/>
          <w:i w:val="false"/>
          <w:color w:val="000000"/>
          <w:sz w:val="28"/>
        </w:rPr>
        <w:t>
      19) тұрғын үйді жобалауға және (немесе) салуға қалалық бюджетті кредиттеуге.</w:t>
      </w:r>
    </w:p>
    <w:bookmarkEnd w:id="92"/>
    <w:bookmarkStart w:name="z99" w:id="93"/>
    <w:p>
      <w:pPr>
        <w:spacing w:after="0"/>
        <w:ind w:left="0"/>
        <w:jc w:val="both"/>
      </w:pPr>
      <w:r>
        <w:rPr>
          <w:rFonts w:ascii="Times New Roman"/>
          <w:b w:val="false"/>
          <w:i w:val="false"/>
          <w:color w:val="000000"/>
          <w:sz w:val="28"/>
        </w:rPr>
        <w:t xml:space="preserve">
      7. 2022 жылға арналған қалалық бюджет шығыстарында 1 140 516 мың теңге көлемінде субвенция ескерілсін. </w:t>
      </w:r>
    </w:p>
    <w:bookmarkEnd w:id="93"/>
    <w:bookmarkStart w:name="z100" w:id="94"/>
    <w:p>
      <w:pPr>
        <w:spacing w:after="0"/>
        <w:ind w:left="0"/>
        <w:jc w:val="both"/>
      </w:pPr>
      <w:r>
        <w:rPr>
          <w:rFonts w:ascii="Times New Roman"/>
          <w:b w:val="false"/>
          <w:i w:val="false"/>
          <w:color w:val="000000"/>
          <w:sz w:val="28"/>
        </w:rPr>
        <w:t>
      8. 2022 жылға арналған қаланың жергілікті атқарушы органының резерві 500 000 мың теңге сомасында бекітілсін.</w:t>
      </w:r>
    </w:p>
    <w:bookmarkEnd w:id="94"/>
    <w:bookmarkStart w:name="z101" w:id="95"/>
    <w:p>
      <w:pPr>
        <w:spacing w:after="0"/>
        <w:ind w:left="0"/>
        <w:jc w:val="both"/>
      </w:pPr>
      <w:r>
        <w:rPr>
          <w:rFonts w:ascii="Times New Roman"/>
          <w:b w:val="false"/>
          <w:i w:val="false"/>
          <w:color w:val="000000"/>
          <w:sz w:val="28"/>
        </w:rPr>
        <w:t xml:space="preserve">
       9. Осы шешім 2022 жылдың 1 қаңтарынан бастап қолданысқа енгізіледі. </w:t>
      </w:r>
    </w:p>
    <w:bookmarkEnd w:id="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06" w:id="96"/>
    <w:p>
      <w:pPr>
        <w:spacing w:after="0"/>
        <w:ind w:left="0"/>
        <w:jc w:val="left"/>
      </w:pPr>
      <w:r>
        <w:rPr>
          <w:rFonts w:ascii="Times New Roman"/>
          <w:b/>
          <w:i w:val="false"/>
          <w:color w:val="000000"/>
        </w:rPr>
        <w:t xml:space="preserve"> Петропавл қаласының 2022 жылға арналған бюджеті </w:t>
      </w:r>
    </w:p>
    <w:bookmarkEnd w:id="9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Петропавл қалалық мәслихатының 31.03.2022 </w:t>
      </w:r>
      <w:r>
        <w:rPr>
          <w:rFonts w:ascii="Times New Roman"/>
          <w:b w:val="false"/>
          <w:i w:val="false"/>
          <w:color w:val="ff0000"/>
          <w:sz w:val="28"/>
        </w:rPr>
        <w:t>№ 2</w:t>
      </w:r>
      <w:r>
        <w:rPr>
          <w:rFonts w:ascii="Times New Roman"/>
          <w:b w:val="false"/>
          <w:i w:val="false"/>
          <w:color w:val="ff0000"/>
          <w:sz w:val="28"/>
        </w:rPr>
        <w:t xml:space="preserve"> (01.01.2022 бастап қолданысқа енгізіледі) шешімімен; 03.10.2022 </w:t>
      </w:r>
      <w:r>
        <w:rPr>
          <w:rFonts w:ascii="Times New Roman"/>
          <w:b w:val="false"/>
          <w:i w:val="false"/>
          <w:color w:val="ff0000"/>
          <w:sz w:val="28"/>
        </w:rPr>
        <w:t>№ 1</w:t>
      </w:r>
      <w:r>
        <w:rPr>
          <w:rFonts w:ascii="Times New Roman"/>
          <w:b w:val="false"/>
          <w:i w:val="false"/>
          <w:color w:val="ff0000"/>
          <w:sz w:val="28"/>
        </w:rPr>
        <w:t xml:space="preserve"> (01.01.2022 бастап қолданысқа енгізіледі) шешімдерімен; 16.11.2022 </w:t>
      </w:r>
      <w:r>
        <w:rPr>
          <w:rFonts w:ascii="Times New Roman"/>
          <w:b w:val="false"/>
          <w:i w:val="false"/>
          <w:color w:val="ff0000"/>
          <w:sz w:val="28"/>
        </w:rPr>
        <w:t>№ 2</w:t>
      </w:r>
      <w:r>
        <w:rPr>
          <w:rFonts w:ascii="Times New Roman"/>
          <w:b w:val="false"/>
          <w:i w:val="false"/>
          <w:color w:val="ff0000"/>
          <w:sz w:val="28"/>
        </w:rPr>
        <w:t xml:space="preserve"> (01.01.2022 бастап қолданысқа енгізіледі) шешімдерімен; 12.12.2022 </w:t>
      </w:r>
      <w:r>
        <w:rPr>
          <w:rFonts w:ascii="Times New Roman"/>
          <w:b w:val="false"/>
          <w:i w:val="false"/>
          <w:color w:val="ff0000"/>
          <w:sz w:val="28"/>
        </w:rPr>
        <w:t>№ 1</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52 154 217,5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28 406 287,8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9 245 923,2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9 245 923,2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16 084 336,6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15 542 640,3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4 013 609,4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4 013 609,4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19 136 262,0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19 136 262,0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19 136 262,0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61 464 907,0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1 263 376,8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және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2 952 950,2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2 770 170,6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агенттің тұрғын үй сертификаттарын беру бойынша (бюджеттік кредит түріндегі әлеуметтік қолдау)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35 683 542,1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25 225 190,0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18 862 048,1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6 363 141,9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10 411 658,1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1 577 038,4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820 785,4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4 209 611,8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4 209 611,8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1 971 490,2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1 043 236,8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1 043 236,8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13 340 065,6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13 340 065,6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10 454 836,0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2 850 696,4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(профицитiн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11 192 652,6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3 103 182,6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10" w:id="97"/>
    <w:p>
      <w:pPr>
        <w:spacing w:after="0"/>
        <w:ind w:left="0"/>
        <w:jc w:val="left"/>
      </w:pPr>
      <w:r>
        <w:rPr>
          <w:rFonts w:ascii="Times New Roman"/>
          <w:b/>
          <w:i w:val="false"/>
          <w:color w:val="000000"/>
        </w:rPr>
        <w:t xml:space="preserve"> Петропавл қаласының 2023 жылға арналған бюджеті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29 626 556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18 551 611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10 259 177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747 768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16 687 082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және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12 994 474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(профицитiн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-12 994 474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12 994 474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12 994 474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12 994 474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14" w:id="98"/>
    <w:p>
      <w:pPr>
        <w:spacing w:after="0"/>
        <w:ind w:left="0"/>
        <w:jc w:val="left"/>
      </w:pPr>
      <w:r>
        <w:rPr>
          <w:rFonts w:ascii="Times New Roman"/>
          <w:b/>
          <w:i w:val="false"/>
          <w:color w:val="000000"/>
        </w:rPr>
        <w:t xml:space="preserve"> Петропавл қаласының 2024 жылға арналған бюджеті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23 812 286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18 551 611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22 303 808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және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(профицитiн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