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37f5" w14:textId="4953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қаласындағы әлеуметтік маңызы бар азық-түлік тауарларына рұқсат етілген шекті бөлшек сауда бағаларының мөлшерін бекіту туралы" 2021 жылғы 31 наурыздағы № 1/204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30 сәуірдегі № 2/255 қаулысы. Алматы қаласы Әділет департаментінде 2021 жылғы 30 сәуірде № 1697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қаласындағы әлеуметтік маңызы бар азық-түлік тауарларына рұқсат етілген шекті бөлшек сауда бағаларының мөлшерін бекіту туралы" 2021 жылғы 31 наурыздағы № 1/204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1694 болып тіркелген)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Әлеуметтік маңызы бар азық-түлік тауарына рұқсат етілген шекті бөлшек сауда бағасы "тауық жұмыртқасы (I санатты)" он данасына 487 теңге мөлшерінде, 90 күнтізбелік күн мерзімге бекітілсін.".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осы қаулының әділет органдарында мемлекеттік тіркелуін, кейіннен мерзімді баспа басылымдарында ресми жариялануын және интернет-ресурста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