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347c" w14:textId="56b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Александровка ауылдық округі әкімінің 2021 жылғы 14 қыркүйектегі № 8-p шешімі. Қазақстан Республикасының Әділет министрлігінде 2021 жылғы 21 қыркүйекте № 24457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46 –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4) тармақшасына сәйкес, Шарбақты ауданының бас мемлекеттік ветеринариялық-санитариялық инспекторының 2021 жылғы 12 тамыздағы № 2-19/232 ұсынысы негізінде,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бруцеллез ауруын жою жөніндегі ветеринариялық іс-шаралар кешенінің аяқталуына байланысты Павлодар облысы Шарбақты ауданы Александровка ауылдық округінің Жаңа-ауыл ауылының аумағында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Шарбақты ауданы Александровка ауылдық округі әкімінің 2021 жылғы 11 маусымдағы № 4-р "Шарбақты ауданы Александровка ауылдық округінде орналасқан Жаңа-ауыл ауылында шектеу іс-шараларын белгілеу туралы" (Нормативтік құқықтық актілерді мемлекеттік тіркеу тізілімінде № 156403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Александровка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