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47f0" w14:textId="dd74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8 қаңтардағы № 345/69 шешімі. Павлодар облысының Әділет департаментінде 2021 жылғы 8 қаңтарда № 7170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ауданыңда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ауданында пикеттеуді өткізуге тыйым салынған іргелес аумақтардың шекаралары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әлеуметтік саясат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345/69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ауданыңда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орындар,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орындарды пайдалану тәртібі, олардың шекті</w:t>
      </w:r>
      <w:r>
        <w:br/>
      </w:r>
      <w:r>
        <w:rPr>
          <w:rFonts w:ascii="Times New Roman"/>
          <w:b/>
          <w:i w:val="false"/>
          <w:color w:val="000000"/>
        </w:rPr>
        <w:t>толу нормалары,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орындарды материалдық-техникалық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ұйымдастырушылық қамтамасыз етуге қойылатын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ауданында жиналыс, митинг нысанында бейбіт жиналыстарды ұйымдастыру және өткізу үшін арнайы орындар: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Успен ауылы Қазыбек би көшесінде орналасқан орталық алаңы. Жиналыс, митинг нысанында бейбіт жиналыстарды ұйымдастыру және өткізу үшін шекті толу нормасы - жүз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 ауылы Милевский көшесінде орналасқан аудандық мәдениет үйі алдындағы алаң. Жиналыс, митинг нысанында бейбіт жиналыстарды ұйымдастыру және өткізу үшін шекті толу нормасы - жүз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Успен аудандық мәслихатының 12.04.2021 </w:t>
      </w:r>
      <w:r>
        <w:rPr>
          <w:rFonts w:ascii="Times New Roman"/>
          <w:b w:val="false"/>
          <w:i w:val="false"/>
          <w:color w:val="000000"/>
          <w:sz w:val="28"/>
        </w:rPr>
        <w:t>№ 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Демонстрациялар, шерулер нысанында бейбіт жиналыстарды ұйымдастыру және өткізу үшін маршруттар: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Успен ауылы, 10 лет Независимости көшесі бойымен (Қазыбек би көшесінен Милевский көшесіне дейін). Шекті толу нормасы - жүз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 ауылы, Баюк көшесі бойымен (Бұқар жырау көшесінен Қазыбек би көшесіне дейін). Шекті толу нормасы - жүз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пайдалану тәртібі: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345/69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ауданында пикеттеуді өткізуге тыйым салынған іргелес аумақтардың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Успен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73/13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