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86e5" w14:textId="07a8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Мичурин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2021 жылғы 12 ақпандағы № 2/15 шешімі. Павлодар облысының Әділет департаментінде 2021 жылғы 22 ақпанда № 7216 болып тіркелді. Күші жойылды - Павлодар облысы Павлодар аудандық мәслихатының 2022 жылғы 26 қаңтардағы № 20/102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26.01.2022 </w:t>
      </w:r>
      <w:r>
        <w:rPr>
          <w:rFonts w:ascii="Times New Roman"/>
          <w:b w:val="false"/>
          <w:i w:val="false"/>
          <w:color w:val="ff0000"/>
          <w:sz w:val="28"/>
        </w:rPr>
        <w:t>№ 20/102</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Мичурин ауылдық округінің аумағында бөлек жергілікті қоғамдастық жиындарын өткізудің тәртібі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Павлодар ауданы Мичурин ауылдық округі ауылдарының тұрғындары өкілдерінің сандық құрамы ауыл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Павлодар аудандық мәслихатының 2014 жылғы 24 қыркүйектегі "Павлодар ауданы Мичурин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39/279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4053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Баткеев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12 ақпандағы</w:t>
            </w:r>
            <w:r>
              <w:br/>
            </w:r>
            <w:r>
              <w:rPr>
                <w:rFonts w:ascii="Times New Roman"/>
                <w:b w:val="false"/>
                <w:i w:val="false"/>
                <w:color w:val="000000"/>
                <w:sz w:val="20"/>
              </w:rPr>
              <w:t>№ 2/15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ауданы Мичурин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Павлодар ауданы Мичурин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Павлодар ауданы Мичурин ауылдық округінің аумағында ауылдар тұрғындарының бөлек жергілікті қоғамдастық жиынын өткізудің тәртібін белгілейді.</w:t>
      </w:r>
    </w:p>
    <w:bookmarkEnd w:id="7"/>
    <w:bookmarkStart w:name="z10" w:id="8"/>
    <w:p>
      <w:pPr>
        <w:spacing w:after="0"/>
        <w:ind w:left="0"/>
        <w:jc w:val="both"/>
      </w:pPr>
      <w:r>
        <w:rPr>
          <w:rFonts w:ascii="Times New Roman"/>
          <w:b w:val="false"/>
          <w:i w:val="false"/>
          <w:color w:val="000000"/>
          <w:sz w:val="28"/>
        </w:rPr>
        <w:t>
      2. Павлодар ауданы Мичурин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Павлодар ауданы Мичурин ауылдық округінің әкімі шақырады.</w:t>
      </w:r>
    </w:p>
    <w:bookmarkEnd w:id="9"/>
    <w:p>
      <w:pPr>
        <w:spacing w:after="0"/>
        <w:ind w:left="0"/>
        <w:jc w:val="both"/>
      </w:pPr>
      <w:r>
        <w:rPr>
          <w:rFonts w:ascii="Times New Roman"/>
          <w:b w:val="false"/>
          <w:i w:val="false"/>
          <w:color w:val="000000"/>
          <w:sz w:val="28"/>
        </w:rPr>
        <w:t>
      Павлодар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Павлодар ауданы Мичурин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ауылдардың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Павлодар ауданы Мичурин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Павлодар ауданы Мичурин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Павлодар ауданы Мичурин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Павлодар ауданы Мичурин ауылдық округі ауылдарының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Павлодар ауданы Мичурин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