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0fa0" w14:textId="0a60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2020 жылғы 24 желтоқсандағы "2021 - 2023 жылдарға арналған Май аудандық бюджеті туралы" № 1/65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2021 жылғы 8 маусымдағы № 1/5 шешімі. Қазақстан Республикасының Әділет министрлігінде 2021 жылғы 19 маусымда № 23117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"2021-2023 жылдарға арналған Май аудандық бюджеті туралы" 2020 жылғы 24 желтоқсандағы № 1/65 (Нормативтік құқықтық актілерді мемлекеттік тіркеу тізілімінде № 7115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Май аудандық бюджеті тиісінше 1, 2 және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4168959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3473460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4262613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39752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133406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Ауданның жергілікті атқарушы органының 2021 жылға арналған резерві 4000 мың теңге сомасында бекітілсін.";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ауылдық округтердің, Ақжар және Майтүбек ауылдарының бюджеттеріне ағымдағы сипаттағы шығыстарға нысаналы трансферттер 138274 мың теңге сомасында қарастырылғаны ескерілсін.";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Азаматтық қызметшілер болып табылатын және ауылдық елді мекендерде жұмыс істейтін әлеуметтік қамсыздандыру, мәдениет және спорт,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