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72cd" w14:textId="0427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Тереңкөл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2021 жылғы 24 желтоқсандағы № 4/14 шешімі. Қазақстан Республикасының Әділет министрлігінде 2021 жылғы 27 желтоқсанда № 26022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8-тармағымен.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Тереңкөл аудандық бюджеті 1, 2, 3-қосымшаларға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6 410 631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1 128 107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168 939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5 112 441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6 643 287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40 053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- 272 709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272 709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Тереңкөл аудандық мәслихатының 02.11.2022 </w:t>
      </w:r>
      <w:r>
        <w:rPr>
          <w:rFonts w:ascii="Times New Roman"/>
          <w:b w:val="false"/>
          <w:i w:val="false"/>
          <w:color w:val="000000"/>
          <w:sz w:val="28"/>
        </w:rPr>
        <w:t>№ 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Тереңкөл аудандық бюджетінде облыстық бюджеттен аудандық бюджетке берілетін субвенциялардың көлемі 4 384 368 мың теңге жалпы сомасында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Тереңкөл аудандық бюджетінде аудандық бюджеттен ауылдық округтердің бюджеттеріне берілетін субвенциялардың көлемі 489 302 мың теңге жалпы сомасында көзделсін: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36 939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34 836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31 651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28 157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34 193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34 337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34 330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29 819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28 125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71 134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96 196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29 585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Тереңкөл аудандық бюджетінде аудандық бюджеттен ауылдық округтердің бюджеттеріне берілетін субвенциялардың көлемі 404 659 мың теңге жалпы сомасында көзделсін: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30 832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30 399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27 608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24 861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31 455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32 056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29 814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27 416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25 248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62 729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54 374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27 867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Тереңкөл аудандық бюджетінде аудандық бюджеттен ауылдық округтердің бюджеттеріне берілетін субвенциялардың көлемі 407 524 мың теңге жалпы сомасында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30 994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30 480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27 639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24 876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31 718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32 357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29 987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27 520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25 198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63 131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55 675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27 949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ауданның жергілікті атқарушы орган резерві 9 550 мың теңге сомасында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Тереңкөл аудандық мәслихатының 02.11.2022 </w:t>
      </w:r>
      <w:r>
        <w:rPr>
          <w:rFonts w:ascii="Times New Roman"/>
          <w:b w:val="false"/>
          <w:i w:val="false"/>
          <w:color w:val="000000"/>
          <w:sz w:val="28"/>
        </w:rPr>
        <w:t>№ 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255 177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6 362 мың теңге – Байқоныс ауылындағы әкімшілік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1 660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17 642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54 329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15 355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903 мың теңге – ауылдық елді мекендердің автомобиль жолдарының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59 043 мың теңге –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мың теңге – ауылдық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1 456 мың теңге – ауылдық елді мекендердің мәдениет объектілеріне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 мың теңге – ауылдық елді мекендердің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4 035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мың теңге – мемлекеттің органның күрделі шығыстарына.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Тереңкөл аудандық мәслихатының 02.11.2022 </w:t>
      </w:r>
      <w:r>
        <w:rPr>
          <w:rFonts w:ascii="Times New Roman"/>
          <w:b w:val="false"/>
          <w:i w:val="false"/>
          <w:color w:val="000000"/>
          <w:sz w:val="28"/>
        </w:rPr>
        <w:t>№ 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Тереңкөл аудандық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02.11.2022 </w:t>
      </w:r>
      <w:r>
        <w:rPr>
          <w:rFonts w:ascii="Times New Roman"/>
          <w:b w:val="false"/>
          <w:i w:val="false"/>
          <w:color w:val="ff0000"/>
          <w:sz w:val="28"/>
        </w:rPr>
        <w:t>№ 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Тереңкөл аудандық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аудандық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