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6e9c" w14:textId="7726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ауданының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2021 жылғы 18 наурыздағы № 53 қаулысы. Павлодар облысының Әділет департаментінде 2021 жылғы 19 наурызда № 7230 болып тіркелді. Күші жойылды - Павлодар облысы Тереңкөл ауданы әкімдігінің 2024 жылғы 6 қарашадағы № 284/9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әкімдігінің 06.11.2024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284/9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ауданының аумағында стационарлық емес сауда объектілерін орналастыру орындары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Тереңкөл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округі, Тереңкөл ауылы, Елгин көшесі,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округі, Тереңкөл ауылы, Байтұрсынов көшесі, 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округі, Тереңкөл ауылы, Торайғыров көшесі, 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округі, Жаңабет ауылы, Тәуелсіздік көшесі,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округі, Львовка ауылы, Киров көшесі,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округі, Воскресенка ауылы, Асар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округі, Трофимовка ауылы, Бәйтерек көшесі,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округі, Калиновка ауылы, Жеңіс көшесі,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Октябрь ауылы, Тәуелсіздік көшесі,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округі, Песчан ауылы, Шоссейная көшесі,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округі, Федоровка ауылы, Тәуелсіздік көшесі,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округі, Ивановка ауылы, Болашақ көшесі,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округі, Байқоныс ауылы, Қ. Есжанов көшесі,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округі, Береговой ауылы, Намазбаев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