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6eb5" w14:textId="e7f6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әкімінің 2021 жылғы 1 қыркүйектегі "Жергілікті ауқымдағы техногендік сипаттағы төтенше жағдайды жариялау туралы" № 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әкімінің 2021 жылғы 5 қарашадағы № 4 шешімі. Қазақстан Республикасының Әділет министрлігінде 2021 жылғы 9 қарашада № 25055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жергілікті ауқымдағы техногендік сипаттағы төтенше жағдайдың толық жойылуына байланысты,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қаласы әкімінің 2021 жылғы 1 қыркүйектегі "Жергілікті ауқымдағы техногендік сипаттағы төтенше жағдайды жариялау туралы" № 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24208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