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45bf" w14:textId="f014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желтоқсандағы № 437 "Ұзынкөл ауданының 2021-2023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2021 жылғы 12 ақпандағы № 12 шешімі. Қостанай облысының Әділет департаментінде 2021 жылғы 16 ақпанда № 9762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"Ұзынкөл ауданының 2021-2023 жылдарға арналған аудандық бюджеті туралы" 2020 жылғы 28 желтоқсандағы № 437 </w:t>
      </w:r>
      <w:r>
        <w:rPr>
          <w:rFonts w:ascii="Times New Roman"/>
          <w:b w:val="false"/>
          <w:i w:val="false"/>
          <w:color w:val="000000"/>
          <w:sz w:val="28"/>
        </w:rPr>
        <w:t>шешіміне</w:t>
      </w:r>
      <w:r>
        <w:rPr>
          <w:rFonts w:ascii="Times New Roman"/>
          <w:b w:val="false"/>
          <w:i w:val="false"/>
          <w:color w:val="000000"/>
          <w:sz w:val="28"/>
        </w:rPr>
        <w:t xml:space="preserve"> (2020 жылғы 30 желтоқсандағы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9679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2021-2023 жылдарға арналған аудандық бюджеті тиісінше 1, 2 және 3 - 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4544008,6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952922,0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1021,0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5808,0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3584257,6 мың теңге;</w:t>
      </w:r>
    </w:p>
    <w:bookmarkEnd w:id="8"/>
    <w:bookmarkStart w:name="z13" w:id="9"/>
    <w:p>
      <w:pPr>
        <w:spacing w:after="0"/>
        <w:ind w:left="0"/>
        <w:jc w:val="both"/>
      </w:pPr>
      <w:r>
        <w:rPr>
          <w:rFonts w:ascii="Times New Roman"/>
          <w:b w:val="false"/>
          <w:i w:val="false"/>
          <w:color w:val="000000"/>
          <w:sz w:val="28"/>
        </w:rPr>
        <w:t>
      2) шығындар – 5001292,7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24007,0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39380,0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15373,0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112188,0 мың теңге, оның iшiнде:</w:t>
      </w:r>
    </w:p>
    <w:bookmarkEnd w:id="13"/>
    <w:bookmarkStart w:name="z18" w:id="14"/>
    <w:p>
      <w:pPr>
        <w:spacing w:after="0"/>
        <w:ind w:left="0"/>
        <w:jc w:val="both"/>
      </w:pPr>
      <w:r>
        <w:rPr>
          <w:rFonts w:ascii="Times New Roman"/>
          <w:b w:val="false"/>
          <w:i w:val="false"/>
          <w:color w:val="000000"/>
          <w:sz w:val="28"/>
        </w:rPr>
        <w:t>
      қаржы активтерiн сатып алу – 112188,0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- 593479,1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593479,1 мың теңге.";</w:t>
      </w:r>
    </w:p>
    <w:bookmarkEnd w:id="17"/>
    <w:bookmarkStart w:name="z22" w:id="18"/>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3-1 тармақпен</w:t>
      </w:r>
      <w:r>
        <w:rPr>
          <w:rFonts w:ascii="Times New Roman"/>
          <w:b w:val="false"/>
          <w:i w:val="false"/>
          <w:color w:val="000000"/>
          <w:sz w:val="28"/>
        </w:rPr>
        <w:t xml:space="preserve"> толықтырылсын:</w:t>
      </w:r>
    </w:p>
    <w:bookmarkEnd w:id="18"/>
    <w:bookmarkStart w:name="z23" w:id="19"/>
    <w:p>
      <w:pPr>
        <w:spacing w:after="0"/>
        <w:ind w:left="0"/>
        <w:jc w:val="both"/>
      </w:pPr>
      <w:r>
        <w:rPr>
          <w:rFonts w:ascii="Times New Roman"/>
          <w:b w:val="false"/>
          <w:i w:val="false"/>
          <w:color w:val="000000"/>
          <w:sz w:val="28"/>
        </w:rPr>
        <w:t>
      "3-1. 2021 жылға арналған аудандық бюджетте нысаналы трансферттерді 11,6 мың теңге сомасында қайтару көзделгені ескерілсін, оның ішінде:</w:t>
      </w:r>
    </w:p>
    <w:bookmarkEnd w:id="19"/>
    <w:bookmarkStart w:name="z24" w:id="20"/>
    <w:p>
      <w:pPr>
        <w:spacing w:after="0"/>
        <w:ind w:left="0"/>
        <w:jc w:val="both"/>
      </w:pPr>
      <w:r>
        <w:rPr>
          <w:rFonts w:ascii="Times New Roman"/>
          <w:b w:val="false"/>
          <w:i w:val="false"/>
          <w:color w:val="000000"/>
          <w:sz w:val="28"/>
        </w:rPr>
        <w:t>
      республикалық бюджетке 9,1 мың теңге сомасында;</w:t>
      </w:r>
    </w:p>
    <w:bookmarkEnd w:id="20"/>
    <w:bookmarkStart w:name="z25" w:id="21"/>
    <w:p>
      <w:pPr>
        <w:spacing w:after="0"/>
        <w:ind w:left="0"/>
        <w:jc w:val="both"/>
      </w:pPr>
      <w:r>
        <w:rPr>
          <w:rFonts w:ascii="Times New Roman"/>
          <w:b w:val="false"/>
          <w:i w:val="false"/>
          <w:color w:val="000000"/>
          <w:sz w:val="28"/>
        </w:rPr>
        <w:t>
      облыстық бюджетке 2,5 мың теңге сомасында.";</w:t>
      </w:r>
    </w:p>
    <w:bookmarkEnd w:id="21"/>
    <w:bookmarkStart w:name="z26" w:id="22"/>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3-2 тармақпен</w:t>
      </w:r>
      <w:r>
        <w:rPr>
          <w:rFonts w:ascii="Times New Roman"/>
          <w:b w:val="false"/>
          <w:i w:val="false"/>
          <w:color w:val="000000"/>
          <w:sz w:val="28"/>
        </w:rPr>
        <w:t xml:space="preserve"> толықтырылсын:</w:t>
      </w:r>
    </w:p>
    <w:bookmarkEnd w:id="22"/>
    <w:bookmarkStart w:name="z27" w:id="23"/>
    <w:p>
      <w:pPr>
        <w:spacing w:after="0"/>
        <w:ind w:left="0"/>
        <w:jc w:val="both"/>
      </w:pPr>
      <w:r>
        <w:rPr>
          <w:rFonts w:ascii="Times New Roman"/>
          <w:b w:val="false"/>
          <w:i w:val="false"/>
          <w:color w:val="000000"/>
          <w:sz w:val="28"/>
        </w:rPr>
        <w:t>
      "3-2. 2021 жылға арналған аудандық бюджетте аудандық бюджеттен ауылдардың, ауылдық округтердің бюджеттеріне нысаналы трансферттер қарастырылғаны ескерілсін.";</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жаңа редакцияда жазылсын:</w:t>
      </w:r>
    </w:p>
    <w:bookmarkEnd w:id="24"/>
    <w:bookmarkStart w:name="z29" w:id="25"/>
    <w:p>
      <w:pPr>
        <w:spacing w:after="0"/>
        <w:ind w:left="0"/>
        <w:jc w:val="both"/>
      </w:pPr>
      <w:r>
        <w:rPr>
          <w:rFonts w:ascii="Times New Roman"/>
          <w:b w:val="false"/>
          <w:i w:val="false"/>
          <w:color w:val="000000"/>
          <w:sz w:val="28"/>
        </w:rPr>
        <w:t>
      "11. 2021 жылға арналған ауданының жергілікті атқарушы органының резерві 9598,0 мың теңге көлемінде бекітілсін.";</w:t>
      </w:r>
    </w:p>
    <w:bookmarkEnd w:id="25"/>
    <w:bookmarkStart w:name="z30"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1" w:id="27"/>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2021 жылғы 12 ақпандағы</w:t>
            </w:r>
            <w:r>
              <w:br/>
            </w:r>
            <w:r>
              <w:rPr>
                <w:rFonts w:ascii="Times New Roman"/>
                <w:b w:val="false"/>
                <w:i w:val="false"/>
                <w:color w:val="000000"/>
                <w:sz w:val="20"/>
              </w:rPr>
              <w:t>№ 12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437 шешіміне</w:t>
            </w:r>
            <w:r>
              <w:br/>
            </w:r>
            <w:r>
              <w:rPr>
                <w:rFonts w:ascii="Times New Roman"/>
                <w:b w:val="false"/>
                <w:i w:val="false"/>
                <w:color w:val="000000"/>
                <w:sz w:val="20"/>
              </w:rPr>
              <w:t>1-қосымша</w:t>
            </w:r>
          </w:p>
        </w:tc>
      </w:tr>
    </w:tbl>
    <w:bookmarkStart w:name="z36" w:id="28"/>
    <w:p>
      <w:pPr>
        <w:spacing w:after="0"/>
        <w:ind w:left="0"/>
        <w:jc w:val="left"/>
      </w:pPr>
      <w:r>
        <w:rPr>
          <w:rFonts w:ascii="Times New Roman"/>
          <w:b/>
          <w:i w:val="false"/>
          <w:color w:val="000000"/>
        </w:rPr>
        <w:t xml:space="preserve"> 2021 жылға арналған аудандық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4544008,6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3584257,6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593479,1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