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4d79" w14:textId="00d4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2021 жылғы 1 қыркүйектегі № 47 шешімі. Қазақстан Республикасының Әділет министрлігінде 2021 жылғы 11 қыркүйекте № 24315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"Сот шешімімен коммуналдық меншікке түскен болып танылған иесіз қалдықтарды басқару қағидаларын бекіту туралы" 2017 жылғы 24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7350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"Мәслихаттың 2017 жылғы 24 қарашадағы № 138 "Сот шешімімен коммуналдық меншікке түскен болып танылған иесіз қалдықтарды басқару қағидаларын бекіту туралы" шешіміне өзгерістер енгізу туралы" 2019 жылғы 24 қазандағы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8719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