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d6d5" w14:textId="291d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Науырзым ауданы Өлеңді ауылы әкімінің 2021 жылғы 9 шілдедегі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Өлеңді ауылы әкімінің 2021 жылғы 23 қыркүйектегі № 3 шешімі. Қазақстан Республикасының Әділет министрлігінде 2021 жылғы 24 қыркүйекте № 24510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27 тамыздағы № 01-20/228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Өлеңді ауылының "Сып-сын" шаруа қожалығының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Өлеңді ауылы әкімінің "Шектеу іс-шараларын белгілеу туралы" 2021 жылғы 9 шілдедегі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23564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Өлеңді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Казақстан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Өлеңді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