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6249" w14:textId="8446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2020 жылғы 21 мамырдағы № 351 "Науырзым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31 тамыздағы № 52 шешімі. Қазақстан Республикасының Әділет министрлігінде 2021 жылғы 3 қыркүйекте № 24219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"Науырзым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2020 жылғы 21 мамырдағы № 351 (Нормативтік құқықтық актілерді мемлекеттік тіркеу тізілімінде № 9226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