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653b" w14:textId="9456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тiзбесiн айқындау туралы</w:t>
      </w:r>
    </w:p>
    <w:p>
      <w:pPr>
        <w:spacing w:after="0"/>
        <w:ind w:left="0"/>
        <w:jc w:val="both"/>
      </w:pPr>
      <w:r>
        <w:rPr>
          <w:rFonts w:ascii="Times New Roman"/>
          <w:b w:val="false"/>
          <w:i w:val="false"/>
          <w:color w:val="000000"/>
          <w:sz w:val="28"/>
        </w:rPr>
        <w:t>Қостанай облысы Науырзым ауданы әкімдігінің 2021 жылғы 5 ақпандағы № 43 қаулысы. Қостанай облысының Әділет департаментінде 2021 жылғы 8 ақпанда № 9749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Науырзым ауданы әкімдігінің 17.11.2025 </w:t>
      </w:r>
      <w:r>
        <w:rPr>
          <w:rFonts w:ascii="Times New Roman"/>
          <w:b w:val="false"/>
          <w:i w:val="false"/>
          <w:color w:val="ff0000"/>
          <w:sz w:val="28"/>
        </w:rPr>
        <w:t>№ 129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139-бабы </w:t>
      </w:r>
      <w:r>
        <w:rPr>
          <w:rFonts w:ascii="Times New Roman"/>
          <w:b w:val="false"/>
          <w:i w:val="false"/>
          <w:color w:val="000000"/>
          <w:sz w:val="28"/>
        </w:rPr>
        <w:t>9-тармағына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 осы каулының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Науырзым ауданы әкімдігінің 17.11.2025 </w:t>
      </w:r>
      <w:r>
        <w:rPr>
          <w:rFonts w:ascii="Times New Roman"/>
          <w:b w:val="false"/>
          <w:i w:val="false"/>
          <w:color w:val="000000"/>
          <w:sz w:val="28"/>
        </w:rPr>
        <w:t>№ 129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қаулысының </w:t>
      </w:r>
      <w:r>
        <w:rPr>
          <w:rFonts w:ascii="Times New Roman"/>
          <w:b w:val="false"/>
          <w:i w:val="false"/>
          <w:color w:val="000000"/>
          <w:sz w:val="28"/>
        </w:rPr>
        <w:t>2-қосымшасына</w:t>
      </w:r>
      <w:r>
        <w:rPr>
          <w:rFonts w:ascii="Times New Roman"/>
          <w:b w:val="false"/>
          <w:i w:val="false"/>
          <w:color w:val="000000"/>
          <w:sz w:val="28"/>
        </w:rPr>
        <w:t xml:space="preserve"> сәйкес әкімдіктің кейбір қаулыларының күші жойылды деп танылсын.</w:t>
      </w:r>
    </w:p>
    <w:bookmarkStart w:name="z7" w:id="2"/>
    <w:p>
      <w:pPr>
        <w:spacing w:after="0"/>
        <w:ind w:left="0"/>
        <w:jc w:val="both"/>
      </w:pPr>
      <w:r>
        <w:rPr>
          <w:rFonts w:ascii="Times New Roman"/>
          <w:b w:val="false"/>
          <w:i w:val="false"/>
          <w:color w:val="000000"/>
          <w:sz w:val="28"/>
        </w:rPr>
        <w:t>
      3. "Науырзым ауданының экономика және қаржы бөлімі"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9" w:id="4"/>
    <w:p>
      <w:pPr>
        <w:spacing w:after="0"/>
        <w:ind w:left="0"/>
        <w:jc w:val="both"/>
      </w:pPr>
      <w:r>
        <w:rPr>
          <w:rFonts w:ascii="Times New Roman"/>
          <w:b w:val="false"/>
          <w:i w:val="false"/>
          <w:color w:val="000000"/>
          <w:sz w:val="28"/>
        </w:rPr>
        <w:t>
      2) осы қаулыны ресми жарияланғанынан кейін Науырзым ауданы әкімдігінің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 w:id="7"/>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w:t>
      </w:r>
    </w:p>
    <w:bookmarkEnd w:id="7"/>
    <w:bookmarkStart w:name="z28" w:id="8"/>
    <w:p>
      <w:pPr>
        <w:spacing w:after="0"/>
        <w:ind w:left="0"/>
        <w:jc w:val="both"/>
      </w:pPr>
      <w:r>
        <w:rPr>
          <w:rFonts w:ascii="Times New Roman"/>
          <w:b w:val="false"/>
          <w:i w:val="false"/>
          <w:color w:val="ff0000"/>
          <w:sz w:val="28"/>
        </w:rPr>
        <w:t xml:space="preserve">
      Ескерту. Қосымша жаңа редакцияда - Қостанай облысы Науырзым ауданы әкімдігінің 17.11.2025 </w:t>
      </w:r>
      <w:r>
        <w:rPr>
          <w:rFonts w:ascii="Times New Roman"/>
          <w:b w:val="false"/>
          <w:i w:val="false"/>
          <w:color w:val="ff0000"/>
          <w:sz w:val="28"/>
        </w:rPr>
        <w:t>№ 129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8"/>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Start w:name="z29" w:id="9"/>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9"/>
    <w:bookmarkStart w:name="z30" w:id="10"/>
    <w:p>
      <w:pPr>
        <w:spacing w:after="0"/>
        <w:ind w:left="0"/>
        <w:jc w:val="both"/>
      </w:pPr>
      <w:r>
        <w:rPr>
          <w:rFonts w:ascii="Times New Roman"/>
          <w:b w:val="false"/>
          <w:i w:val="false"/>
          <w:color w:val="000000"/>
          <w:sz w:val="28"/>
        </w:rPr>
        <w:t>
      2) арнаулы әлеуметтік қызметтерге қажеттілікті бағалау және айқындау жөніндегі әлеуметтік қызметкер;</w:t>
      </w:r>
    </w:p>
    <w:bookmarkEnd w:id="10"/>
    <w:bookmarkStart w:name="z31" w:id="11"/>
    <w:p>
      <w:pPr>
        <w:spacing w:after="0"/>
        <w:ind w:left="0"/>
        <w:jc w:val="both"/>
      </w:pPr>
      <w:r>
        <w:rPr>
          <w:rFonts w:ascii="Times New Roman"/>
          <w:b w:val="false"/>
          <w:i w:val="false"/>
          <w:color w:val="000000"/>
          <w:sz w:val="28"/>
        </w:rPr>
        <w:t>
      3) қарттар мен мүгедектігі бар адамдарға күтім жасау жөніндегі әлеуметтік қызметкер;</w:t>
      </w:r>
    </w:p>
    <w:bookmarkEnd w:id="11"/>
    <w:bookmarkStart w:name="z32" w:id="12"/>
    <w:p>
      <w:pPr>
        <w:spacing w:after="0"/>
        <w:ind w:left="0"/>
        <w:jc w:val="both"/>
      </w:pPr>
      <w:r>
        <w:rPr>
          <w:rFonts w:ascii="Times New Roman"/>
          <w:b w:val="false"/>
          <w:i w:val="false"/>
          <w:color w:val="000000"/>
          <w:sz w:val="28"/>
        </w:rPr>
        <w:t>
      4)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2"/>
    <w:bookmarkStart w:name="z33" w:id="13"/>
    <w:p>
      <w:pPr>
        <w:spacing w:after="0"/>
        <w:ind w:left="0"/>
        <w:jc w:val="both"/>
      </w:pPr>
      <w:r>
        <w:rPr>
          <w:rFonts w:ascii="Times New Roman"/>
          <w:b w:val="false"/>
          <w:i w:val="false"/>
          <w:color w:val="000000"/>
          <w:sz w:val="28"/>
        </w:rPr>
        <w:t>
      2. Мәдениет саласындағы мамандардың лауазымдары:</w:t>
      </w:r>
    </w:p>
    <w:bookmarkEnd w:id="13"/>
    <w:bookmarkStart w:name="z34" w:id="14"/>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14"/>
    <w:bookmarkStart w:name="z35" w:id="15"/>
    <w:p>
      <w:pPr>
        <w:spacing w:after="0"/>
        <w:ind w:left="0"/>
        <w:jc w:val="both"/>
      </w:pPr>
      <w:r>
        <w:rPr>
          <w:rFonts w:ascii="Times New Roman"/>
          <w:b w:val="false"/>
          <w:i w:val="false"/>
          <w:color w:val="000000"/>
          <w:sz w:val="28"/>
        </w:rPr>
        <w:t>
      2) хормейстер;</w:t>
      </w:r>
    </w:p>
    <w:bookmarkEnd w:id="15"/>
    <w:bookmarkStart w:name="z36" w:id="16"/>
    <w:p>
      <w:pPr>
        <w:spacing w:after="0"/>
        <w:ind w:left="0"/>
        <w:jc w:val="both"/>
      </w:pPr>
      <w:r>
        <w:rPr>
          <w:rFonts w:ascii="Times New Roman"/>
          <w:b w:val="false"/>
          <w:i w:val="false"/>
          <w:color w:val="000000"/>
          <w:sz w:val="28"/>
        </w:rPr>
        <w:t>
      3) концертмейстр;</w:t>
      </w:r>
    </w:p>
    <w:bookmarkEnd w:id="16"/>
    <w:bookmarkStart w:name="z37" w:id="17"/>
    <w:p>
      <w:pPr>
        <w:spacing w:after="0"/>
        <w:ind w:left="0"/>
        <w:jc w:val="both"/>
      </w:pPr>
      <w:r>
        <w:rPr>
          <w:rFonts w:ascii="Times New Roman"/>
          <w:b w:val="false"/>
          <w:i w:val="false"/>
          <w:color w:val="000000"/>
          <w:sz w:val="28"/>
        </w:rPr>
        <w:t>
      4) кітапханашы;</w:t>
      </w:r>
    </w:p>
    <w:bookmarkEnd w:id="17"/>
    <w:bookmarkStart w:name="z38" w:id="18"/>
    <w:p>
      <w:pPr>
        <w:spacing w:after="0"/>
        <w:ind w:left="0"/>
        <w:jc w:val="both"/>
      </w:pPr>
      <w:r>
        <w:rPr>
          <w:rFonts w:ascii="Times New Roman"/>
          <w:b w:val="false"/>
          <w:i w:val="false"/>
          <w:color w:val="000000"/>
          <w:sz w:val="28"/>
        </w:rPr>
        <w:t>
      5) библиограф;</w:t>
      </w:r>
    </w:p>
    <w:bookmarkEnd w:id="18"/>
    <w:bookmarkStart w:name="z39" w:id="19"/>
    <w:p>
      <w:pPr>
        <w:spacing w:after="0"/>
        <w:ind w:left="0"/>
        <w:jc w:val="both"/>
      </w:pPr>
      <w:r>
        <w:rPr>
          <w:rFonts w:ascii="Times New Roman"/>
          <w:b w:val="false"/>
          <w:i w:val="false"/>
          <w:color w:val="000000"/>
          <w:sz w:val="28"/>
        </w:rPr>
        <w:t>
      6) барлық атаудағы әдістемеші (негізгі қызметтер);</w:t>
      </w:r>
    </w:p>
    <w:bookmarkEnd w:id="19"/>
    <w:bookmarkStart w:name="z40" w:id="20"/>
    <w:p>
      <w:pPr>
        <w:spacing w:after="0"/>
        <w:ind w:left="0"/>
        <w:jc w:val="both"/>
      </w:pPr>
      <w:r>
        <w:rPr>
          <w:rFonts w:ascii="Times New Roman"/>
          <w:b w:val="false"/>
          <w:i w:val="false"/>
          <w:color w:val="000000"/>
          <w:sz w:val="28"/>
        </w:rPr>
        <w:t>
      7) қазақ, ағылшын тілдер мұғалімі;</w:t>
      </w:r>
    </w:p>
    <w:bookmarkEnd w:id="20"/>
    <w:bookmarkStart w:name="z41" w:id="21"/>
    <w:p>
      <w:pPr>
        <w:spacing w:after="0"/>
        <w:ind w:left="0"/>
        <w:jc w:val="both"/>
      </w:pPr>
      <w:r>
        <w:rPr>
          <w:rFonts w:ascii="Times New Roman"/>
          <w:b w:val="false"/>
          <w:i w:val="false"/>
          <w:color w:val="000000"/>
          <w:sz w:val="28"/>
        </w:rPr>
        <w:t>
      8) музыкалық жетекші.</w:t>
      </w:r>
    </w:p>
    <w:bookmarkEnd w:id="21"/>
    <w:bookmarkStart w:name="z42" w:id="22"/>
    <w:p>
      <w:pPr>
        <w:spacing w:after="0"/>
        <w:ind w:left="0"/>
        <w:jc w:val="both"/>
      </w:pPr>
      <w:r>
        <w:rPr>
          <w:rFonts w:ascii="Times New Roman"/>
          <w:b w:val="false"/>
          <w:i w:val="false"/>
          <w:color w:val="000000"/>
          <w:sz w:val="28"/>
        </w:rPr>
        <w:t>
      3. Спорт саласындағы мамандар лауазымдары:</w:t>
      </w:r>
    </w:p>
    <w:bookmarkEnd w:id="22"/>
    <w:bookmarkStart w:name="z43" w:id="23"/>
    <w:p>
      <w:pPr>
        <w:spacing w:after="0"/>
        <w:ind w:left="0"/>
        <w:jc w:val="both"/>
      </w:pPr>
      <w:r>
        <w:rPr>
          <w:rFonts w:ascii="Times New Roman"/>
          <w:b w:val="false"/>
          <w:i w:val="false"/>
          <w:color w:val="000000"/>
          <w:sz w:val="28"/>
        </w:rPr>
        <w:t>
      1) әдіскер.</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2021 жылғы 5 ақпандағы</w:t>
            </w:r>
            <w:r>
              <w:br/>
            </w:r>
            <w:r>
              <w:rPr>
                <w:rFonts w:ascii="Times New Roman"/>
                <w:b w:val="false"/>
                <w:i w:val="false"/>
                <w:color w:val="000000"/>
                <w:sz w:val="20"/>
              </w:rPr>
              <w:t>№ 43 қаулысына</w:t>
            </w:r>
            <w:r>
              <w:br/>
            </w:r>
            <w:r>
              <w:rPr>
                <w:rFonts w:ascii="Times New Roman"/>
                <w:b w:val="false"/>
                <w:i w:val="false"/>
                <w:color w:val="000000"/>
                <w:sz w:val="20"/>
              </w:rPr>
              <w:t>2-қосымша</w:t>
            </w:r>
          </w:p>
        </w:tc>
      </w:tr>
    </w:tbl>
    <w:bookmarkStart w:name="z50" w:id="24"/>
    <w:p>
      <w:pPr>
        <w:spacing w:after="0"/>
        <w:ind w:left="0"/>
        <w:jc w:val="left"/>
      </w:pPr>
      <w:r>
        <w:rPr>
          <w:rFonts w:ascii="Times New Roman"/>
          <w:b/>
          <w:i w:val="false"/>
          <w:color w:val="000000"/>
        </w:rPr>
        <w:t xml:space="preserve"> Әкімдіктің күшi жойылған кейбiр қаулыларының тiзбесi </w:t>
      </w:r>
    </w:p>
    <w:bookmarkEnd w:id="24"/>
    <w:bookmarkStart w:name="z51" w:id="25"/>
    <w:p>
      <w:pPr>
        <w:spacing w:after="0"/>
        <w:ind w:left="0"/>
        <w:jc w:val="both"/>
      </w:pPr>
      <w:r>
        <w:rPr>
          <w:rFonts w:ascii="Times New Roman"/>
          <w:b w:val="false"/>
          <w:i w:val="false"/>
          <w:color w:val="000000"/>
          <w:sz w:val="28"/>
        </w:rPr>
        <w:t xml:space="preserve">
      1. Әкімдіктің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2018 жылғы 12 шілдедегі № 83 әкімдіктің </w:t>
      </w:r>
      <w:r>
        <w:rPr>
          <w:rFonts w:ascii="Times New Roman"/>
          <w:b w:val="false"/>
          <w:i w:val="false"/>
          <w:color w:val="000000"/>
          <w:sz w:val="28"/>
        </w:rPr>
        <w:t>қаулысы</w:t>
      </w:r>
      <w:r>
        <w:rPr>
          <w:rFonts w:ascii="Times New Roman"/>
          <w:b w:val="false"/>
          <w:i w:val="false"/>
          <w:color w:val="000000"/>
          <w:sz w:val="28"/>
        </w:rPr>
        <w:t xml:space="preserve"> (2018 жылғы 10 тамызда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8001 болып тіркелген).</w:t>
      </w:r>
    </w:p>
    <w:bookmarkEnd w:id="25"/>
    <w:bookmarkStart w:name="z52" w:id="26"/>
    <w:p>
      <w:pPr>
        <w:spacing w:after="0"/>
        <w:ind w:left="0"/>
        <w:jc w:val="both"/>
      </w:pPr>
      <w:r>
        <w:rPr>
          <w:rFonts w:ascii="Times New Roman"/>
          <w:b w:val="false"/>
          <w:i w:val="false"/>
          <w:color w:val="000000"/>
          <w:sz w:val="28"/>
        </w:rPr>
        <w:t xml:space="preserve">
      2. Әкімдіктің "Науырзым ауданы әкімдігінің 2018 жылғы 12 шілдедегі № 83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 2019 жылғы 19 сәуірдегі № 28 әкімдіктің </w:t>
      </w:r>
      <w:r>
        <w:rPr>
          <w:rFonts w:ascii="Times New Roman"/>
          <w:b w:val="false"/>
          <w:i w:val="false"/>
          <w:color w:val="000000"/>
          <w:sz w:val="28"/>
        </w:rPr>
        <w:t>қаулысы</w:t>
      </w:r>
      <w:r>
        <w:rPr>
          <w:rFonts w:ascii="Times New Roman"/>
          <w:b w:val="false"/>
          <w:i w:val="false"/>
          <w:color w:val="000000"/>
          <w:sz w:val="28"/>
        </w:rPr>
        <w:t xml:space="preserve"> (2019 жылғы 30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8367 болып тіркелген).</w:t>
      </w:r>
    </w:p>
    <w:bookmarkEnd w:id="26"/>
    <w:bookmarkStart w:name="z53" w:id="27"/>
    <w:p>
      <w:pPr>
        <w:spacing w:after="0"/>
        <w:ind w:left="0"/>
        <w:jc w:val="both"/>
      </w:pPr>
      <w:r>
        <w:rPr>
          <w:rFonts w:ascii="Times New Roman"/>
          <w:b w:val="false"/>
          <w:i w:val="false"/>
          <w:color w:val="000000"/>
          <w:sz w:val="28"/>
        </w:rPr>
        <w:t xml:space="preserve">
      3. Әкімдіктің "Әкімдіктің 2018 жылғы 12 шілдедегі № 83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қаулысының өзгерістер енгізу туралы" 2020 жылғы 15 мамырдағы № 61 әкімдіктің </w:t>
      </w:r>
      <w:r>
        <w:rPr>
          <w:rFonts w:ascii="Times New Roman"/>
          <w:b w:val="false"/>
          <w:i w:val="false"/>
          <w:color w:val="000000"/>
          <w:sz w:val="28"/>
        </w:rPr>
        <w:t>қаулысы</w:t>
      </w:r>
      <w:r>
        <w:rPr>
          <w:rFonts w:ascii="Times New Roman"/>
          <w:b w:val="false"/>
          <w:i w:val="false"/>
          <w:color w:val="000000"/>
          <w:sz w:val="28"/>
        </w:rPr>
        <w:t xml:space="preserve"> (2020 жылғы 18 мамырда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9187 болып тіркелген).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