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49f5" w14:textId="bdb4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25 желтоқсандағы № 429 "Меңдіқара ауданының 2021 - 2023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29 қарашадағы № 63 шешімі. Қазақстан Республикасының Әділет министрлігінде 2021 жылғы 4 желтоқсанда № 25542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2021 - 2023 жылдарға арналған аудандық бюджеті туралы" 2020 жылғы 25 желтоқсандағы № 429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9664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2021 - 2023 жылдарға арналған аудандық бюджеті тиісінше 1, 2 және 3 - 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- 3 774 933,5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- 1 076 914,0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- 20 128,5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- 22 108,0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- 2 650 303,0 мың теңге;</w:t>
      </w:r>
    </w:p>
    <w:bookmarkEnd w:id="7"/>
    <w:bookmarkStart w:name="z13" w:id="8"/>
    <w:p>
      <w:pPr>
        <w:spacing w:after="0"/>
        <w:ind w:left="0"/>
        <w:jc w:val="both"/>
      </w:pPr>
      <w:r>
        <w:rPr>
          <w:rFonts w:ascii="Times New Roman"/>
          <w:b w:val="false"/>
          <w:i w:val="false"/>
          <w:color w:val="000000"/>
          <w:sz w:val="28"/>
        </w:rPr>
        <w:t>
      мемлекеттің қаржы активтерін сатудан түсетін түсімдер - 5 480,0 мың теңге;</w:t>
      </w:r>
    </w:p>
    <w:bookmarkEnd w:id="8"/>
    <w:bookmarkStart w:name="z14" w:id="9"/>
    <w:p>
      <w:pPr>
        <w:spacing w:after="0"/>
        <w:ind w:left="0"/>
        <w:jc w:val="both"/>
      </w:pPr>
      <w:r>
        <w:rPr>
          <w:rFonts w:ascii="Times New Roman"/>
          <w:b w:val="false"/>
          <w:i w:val="false"/>
          <w:color w:val="000000"/>
          <w:sz w:val="28"/>
        </w:rPr>
        <w:t>
      2) шығындар - 3 802 090,2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 815,3 мың теңге, оның ішінде:</w:t>
      </w:r>
    </w:p>
    <w:bookmarkEnd w:id="10"/>
    <w:bookmarkStart w:name="z16" w:id="11"/>
    <w:p>
      <w:pPr>
        <w:spacing w:after="0"/>
        <w:ind w:left="0"/>
        <w:jc w:val="both"/>
      </w:pPr>
      <w:r>
        <w:rPr>
          <w:rFonts w:ascii="Times New Roman"/>
          <w:b w:val="false"/>
          <w:i w:val="false"/>
          <w:color w:val="000000"/>
          <w:sz w:val="28"/>
        </w:rPr>
        <w:t>
      бюджеттік кредиттер - 29 481,7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- 30 297,0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- 40 590,5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66 931,9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- 66 931,9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хатшысының 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2" w:id="18"/>
    <w:p>
      <w:pPr>
        <w:spacing w:after="0"/>
        <w:ind w:left="0"/>
        <w:jc w:val="left"/>
      </w:pPr>
      <w:r>
        <w:rPr>
          <w:rFonts w:ascii="Times New Roman"/>
          <w:b/>
          <w:i w:val="false"/>
          <w:color w:val="000000"/>
        </w:rPr>
        <w:t xml:space="preserve"> Меңдіқара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w:t>
            </w:r>
          </w:p>
          <w:p>
            <w:pPr>
              <w:spacing w:after="20"/>
              <w:ind w:left="20"/>
              <w:jc w:val="both"/>
            </w:pPr>
            <w:r>
              <w:rPr>
                <w:rFonts w:ascii="Times New Roman"/>
                <w:b w:val="false"/>
                <w:i w:val="false"/>
                <w:color w:val="000000"/>
                <w:sz w:val="20"/>
              </w:rPr>
              <w:t>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