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532f" w14:textId="26d5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25 желтоқсандағы № 429 "Меңдіқара ауданының 2021 - 2023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12 ақпандағы № 12 шешімі. Қостанай облысының Әділет департаментінде 2021 жылғы 16 ақпанда № 9763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2021 - 2023 жылдарға арналған аудандық бюджеті туралы" 2020 жылғы 25 желтоқсандағы № 429 </w:t>
      </w:r>
      <w:r>
        <w:rPr>
          <w:rFonts w:ascii="Times New Roman"/>
          <w:b w:val="false"/>
          <w:i w:val="false"/>
          <w:color w:val="000000"/>
          <w:sz w:val="28"/>
        </w:rPr>
        <w:t>шешіміне</w:t>
      </w:r>
      <w:r>
        <w:rPr>
          <w:rFonts w:ascii="Times New Roman"/>
          <w:b w:val="false"/>
          <w:i w:val="false"/>
          <w:color w:val="000000"/>
          <w:sz w:val="28"/>
        </w:rPr>
        <w:t xml:space="preserve"> (2020 жылғы 30 желтоқсандағы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2021 - 2023 жылдарға арналған аудандық бюджеті тиісінше 1, 2 және 3 - 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- 3 520 191,1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- 917 800,0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- 12 010,0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- 30 598,0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- 2 559 783,1 мың теңге;</w:t>
      </w:r>
    </w:p>
    <w:bookmarkEnd w:id="7"/>
    <w:bookmarkStart w:name="z13" w:id="8"/>
    <w:p>
      <w:pPr>
        <w:spacing w:after="0"/>
        <w:ind w:left="0"/>
        <w:jc w:val="both"/>
      </w:pPr>
      <w:r>
        <w:rPr>
          <w:rFonts w:ascii="Times New Roman"/>
          <w:b w:val="false"/>
          <w:i w:val="false"/>
          <w:color w:val="000000"/>
          <w:sz w:val="28"/>
        </w:rPr>
        <w:t>
      2) шығындар - 3 521 308,7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- 30 628,0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- 30 297,0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41 448,6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- 41 448,6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Тишбаева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12 ақпандағы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Меңдіқара ауданының 2021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