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7b9" w14:textId="125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557 "Қарабалық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14 шілдедегі № 50 шешімі. Қазақстан Республикасының Әділет министрлігінде 2021 жылғы 19 шілдеде № 23585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2021-2023 жылдарға арналған аудандық бюджеті туралы" 2020 жылғы 28 желтоқсандағы № 557 (Нормативтік құқықтық актілерді мемлекеттік тіркеу тізілімінде № 9688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2021-2023 жылдарға арналған аудандық бюджеті тиісінше 1, 2 және 3-қосымшаларына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5 119 033,8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1 333 926,0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18 002,0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70 564,0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3 696 541,8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5 271 288,8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90 940,0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85 552,0 мың теңге, оның ішінде: қаржы активтерін сатып алу – 85 552,0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-328 747,0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328 747,0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