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64bb" w14:textId="62a6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әкімінің 2021 жылғы 1 сәуірдегі № 1 шешімі. Қостанай облысының Әділет департаментінде 2021 жылғы 2 сәуірде № 9847 болып тіркелді. Күші жойылды - Қостанай облысы Қарабалық ауданы әкімінің 2021 жылғы 5 тамыздағы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әкімінің 05.08.2021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33-бабы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2014 жылғы 11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қаулысына сәйкес әкім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Қарабалық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Қарабалық ауданы әкімінің орынбасары Салмағамбетовқа Қайрат Хаирбекұлы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"Қарабалық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Қарабалық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 және 2021 жылғы 23 ақпаннан бастап туындаған қатынастарға өз әрекетін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