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cefe" w14:textId="301c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Диев ауылдық округі әкімінің 2021 жылғы 5 тамыздағы № 3 шешімі. Қазақстан Республикасының Әділет министрлігінде 2021 жылғы 12 тамызда № 23960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Әулиекөл ауданының бас мемлекеттік ветеринариялық-санитариялық инспекторының 2021 жылғы 7 шілдедегі № 01-23/370 ұсынысы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Диев ауылдық округінің Қосағал ауылы аумағындағы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Диев ауылдық округі әкімінің "Шектеу іс-шараларын белгілеу туралы" 2020 жылғы 23 желтоқсандағы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9668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"Диев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Диев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