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82c6" w14:textId="4968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1 қыркүйектегі № 419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1 жылғы 14 сәуірдегі № 33 шешімі. Қостанай облысының Әділет департаментінде 2021 жылғы 19 сәуірде № 9871 болып тіркелді. Күші жойылды - Қостанай облысы Әулиекөл ауданы мәслихатының 2023 жылғы 17 қарашадағы № 9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1 қыркүйектегі № 419, Нормативтік құқықтық актілерді мемлекеттік тіркеу тізілімінде № 947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