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82c6" w14:textId="4968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21 қыркүйектегі № 419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14 сәуірдегі № 33 шешімі. Қостанай облысының Әділет департаментінде 2021 жылғы 19 сәуірде № 9871 болып тіркелді. Күші жойылды - Қостанай облысы Әулиекөл ауданы мәслихатының 2023 жылғы 17 қарашадағы № 98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21 қыркүйектегі № 419, Нормативтік құқықтық актілерді мемлекеттік тіркеу тізілімінде № 9477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