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2435" w14:textId="36e2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340 "Алтынсарин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2021 жылғы 24 қарашадағы № 49 шешімі. Қазақстан Республикасының Әділет министрлігінде 2021 жылғы 2 желтоқсанда № 25506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ауданының 2021-2023 жылдарға арналған аудандық бюджеті туралы" 2020 жылғы 28 желтоқсандағы № 340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9682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2021-2023 жылдарға арналған аудандық бюджеті тиісінше 1, 2 және 3 - 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2456304,7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–799494,0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5436,0мың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3700,0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1647674,7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–2510348,4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68318,1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100637,1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32319,0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9340,8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9340,8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- 131702,6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131702,6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 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