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f1aa" w14:textId="105f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қалалық мәслихатының 2020 жылғы 28 тамыздағы № 511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2021 жылғы 20 сәуірдегі № 23 шешімі. Қостанай облысының Әділет департаментінде 2021 жылғы 22 сәуірде № 9879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2020 жылғы 28 тамыздағы № 511, Нормативтік құқықтық актілерді мемлекеттік тіркеу тізілімінде № 9419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Ұлы Отан соғысының ардагерлеріне, Жеңіс күніне орай, табыстарын есепке алмай, 1 000 000 (бір миллион) теңге мөлшерінде;".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Кабдулинова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