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4b50" w14:textId="eec4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15 желтоқсандағы № 570 "Қостанай облысының 2021-2023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2021 жылғы 8 қазандағы № 103 шешімі. Қазақстан Республикасының Әділет министрлігінде 2021 жылғы 15 қазанда № 24796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2021-2023 жылдарға арналған облыстық бюджеті туралы" 2020 жылғы 15 желтоқсандағы № 570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9650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2021-2023 жылдарға арналған бюджеті тиісінше осы шешімнің 1, 2 және 3-қосымшаларына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352 517 946,9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10 201 794,2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4 028 342,1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36 050,0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338 251 760,6 мың теңге;</w:t>
      </w:r>
    </w:p>
    <w:bookmarkEnd w:id="7"/>
    <w:bookmarkStart w:name="z13" w:id="8"/>
    <w:p>
      <w:pPr>
        <w:spacing w:after="0"/>
        <w:ind w:left="0"/>
        <w:jc w:val="both"/>
      </w:pPr>
      <w:r>
        <w:rPr>
          <w:rFonts w:ascii="Times New Roman"/>
          <w:b w:val="false"/>
          <w:i w:val="false"/>
          <w:color w:val="000000"/>
          <w:sz w:val="28"/>
        </w:rPr>
        <w:t>
      2) шығындар – 350 773 200,9 мың теңге;</w:t>
      </w:r>
    </w:p>
    <w:bookmarkEnd w:id="8"/>
    <w:bookmarkStart w:name="z14" w:id="9"/>
    <w:p>
      <w:pPr>
        <w:spacing w:after="0"/>
        <w:ind w:left="0"/>
        <w:jc w:val="both"/>
      </w:pPr>
      <w:r>
        <w:rPr>
          <w:rFonts w:ascii="Times New Roman"/>
          <w:b w:val="false"/>
          <w:i w:val="false"/>
          <w:color w:val="000000"/>
          <w:sz w:val="28"/>
        </w:rPr>
        <w:t>
      3) таза бюджеттiк кредиттеу – 7 096 095,8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9 475 826,6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2 379 730,8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11 123 935,5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- 16 475 285,3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16 475 285,3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"15. 2021 жылғы 31 желтоқсанға Қостанай облысының жергілікті атқарушы органының борыш лимиті 87 403 306,3 мың теңге мөлшерінде белгіленсін.";</w:t>
      </w:r>
    </w:p>
    <w:bookmarkEnd w:id="15"/>
    <w:bookmarkStart w:name="z22"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3" w:id="17"/>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33" w:id="18"/>
    <w:p>
      <w:pPr>
        <w:spacing w:after="0"/>
        <w:ind w:left="0"/>
        <w:jc w:val="left"/>
      </w:pPr>
      <w:r>
        <w:rPr>
          <w:rFonts w:ascii="Times New Roman"/>
          <w:b/>
          <w:i w:val="false"/>
          <w:color w:val="000000"/>
        </w:rPr>
        <w:t xml:space="preserve"> Қостанай облысының 2021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352 517 946,9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10 201 794,2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9 141 000,2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9 132 925,2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1 864 646,8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1 529 723,7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338 251 760,6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91 644 393,6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91 644 393,6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246 607 367,0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246 607 367,0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350 773 200,9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4 568 568,6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11 341 457,3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11 341 457,3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11 341 357,3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9 532 722,0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131 611 402,0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13 384 368,4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13 345 848,4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9 788 369,4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92 838 199,8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87 655 225,6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3 468 333,8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10 525 455,0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501 386,1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12 491 159,4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7 037 658,8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7 037 658,8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6 290 097,6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13 074 430,1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2 230 607,6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6 537 630,4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6 405 037,8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6 025 664,2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24 516 863,3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24 516 863,3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24 516 863,3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21 527 555,2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10 707 678,2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840 776,4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5 270 542,9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5 035 440,1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580 548,4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42 603 343,3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37 538 463,3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8 796 719,2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16 544 181,9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16 544 181,9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16 451 335,9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15 517 246,3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10 393 260,6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10 393 260,6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5 499 309,6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7 643 809,8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12 267 578,9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6 176 412,5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6 091 166,4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3 264 015,4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46 294 544,5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46 294 544,5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46 294 544,5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34 298 212,0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7 096 095,8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9 475 826,6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2 359 706,7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11 123 935,5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11 123 935,5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11 123 935,5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11 123 935,5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-16 475 285,3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16 475 285,3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570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2" w:id="19"/>
    <w:p>
      <w:pPr>
        <w:spacing w:after="0"/>
        <w:ind w:left="0"/>
        <w:jc w:val="left"/>
      </w:pPr>
      <w:r>
        <w:rPr>
          <w:rFonts w:ascii="Times New Roman"/>
          <w:b/>
          <w:i w:val="false"/>
          <w:color w:val="000000"/>
        </w:rPr>
        <w:t xml:space="preserve"> Қостанай облысының 2022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213 871 238,2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33 316 014,2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33 316 014,2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33 307 535,2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178 007 797,0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143 949 274,0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143 949 274,0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213 871 176,2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35 649 590,8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6 173 648,8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6 173 648,8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4 151 212,1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31 665 108,2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31 665 108,2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31 665 108,2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30 018 025,2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17 506 452,4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17 506 452,4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17 313 169,4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12 242 778,6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3 818 290,6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16 094 152,6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3 087 193,8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11 480 423,8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11 480 423,8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11 480 423,8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11 480 423,8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11 480 423,8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1" w:id="20"/>
    <w:p>
      <w:pPr>
        <w:spacing w:after="0"/>
        <w:ind w:left="0"/>
        <w:jc w:val="left"/>
      </w:pPr>
      <w:r>
        <w:rPr>
          <w:rFonts w:ascii="Times New Roman"/>
          <w:b/>
          <w:i w:val="false"/>
          <w:color w:val="000000"/>
        </w:rPr>
        <w:t xml:space="preserve"> Қостанай облысының 2023 жылға арналған облыстық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187 603 460,1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12 870 488,1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12 870 488,1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136 387 558,0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187 771 616,1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22 009 192,9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23 660 296,0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14 987 556,5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14 854 841,5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-2 682 337,0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