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bfa1" w14:textId="af2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21 маусымдағы № 1 және Қостанай облысы мәслихатының 2021 жылғы 21 маусымдағы № 67 бірлескен қаулысы мен шешімі. Қазақстан Республикасының Әділет министрлігінде 2021 жылғы 13 шілдеде № 23473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және аудандық (облыстық маңызы бар қаланың) өкілді және атқарушы органдардың пікірін ескере отырып, Қостанай облысының әкімдігі ҚАУЛЫ ЕТЕДІ және Қостанай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Лисаков қаласы Красногор ауылының бағыныстылығы Қамысты ауданының әкімшілік бағыныстылығына беріліп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