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12dd" w14:textId="5f61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19 ақпандағы № 71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 лауазымдарының тізбесін айқындау туралы" қаулысына өзгерістер мен толықтыру енгізу туралы</w:t>
      </w:r>
    </w:p>
    <w:p>
      <w:pPr>
        <w:spacing w:after="0"/>
        <w:ind w:left="0"/>
        <w:jc w:val="both"/>
      </w:pPr>
      <w:r>
        <w:rPr>
          <w:rFonts w:ascii="Times New Roman"/>
          <w:b w:val="false"/>
          <w:i w:val="false"/>
          <w:color w:val="000000"/>
          <w:sz w:val="28"/>
        </w:rPr>
        <w:t>Қостанай облысы әкімдігінің 2021 жылғы 6 мамырдағы № 227 қаулысы. Қостанай облысының Әділет департаментінде 2021 жылғы 11 мамырда № 9904 болып тіркелді</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6206 болып тіркелген Қостанай облысы әкімдігінің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және орман шаруашылығы саласындағы мамандар лауазымдарының тізбесін айқындау туралы" 2016 жылғы 19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Осы қаулының 1-қосымшасына сәйкес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 айқындалсын.";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"3. Білім беру мамандарының лауазымдары:</w:t>
      </w:r>
    </w:p>
    <w:bookmarkEnd w:id="6"/>
    <w:bookmarkStart w:name="z15" w:id="7"/>
    <w:p>
      <w:pPr>
        <w:spacing w:after="0"/>
        <w:ind w:left="0"/>
        <w:jc w:val="both"/>
      </w:pPr>
      <w:r>
        <w:rPr>
          <w:rFonts w:ascii="Times New Roman"/>
          <w:b w:val="false"/>
          <w:i w:val="false"/>
          <w:color w:val="000000"/>
          <w:sz w:val="28"/>
        </w:rPr>
        <w:t>
      1) мектепке дейінгі және орта білім беру ұйымдарының мұғалімдері, білім беру ұйымдарының оқытушылары;</w:t>
      </w:r>
    </w:p>
    <w:bookmarkEnd w:id="7"/>
    <w:bookmarkStart w:name="z16" w:id="8"/>
    <w:p>
      <w:pPr>
        <w:spacing w:after="0"/>
        <w:ind w:left="0"/>
        <w:jc w:val="both"/>
      </w:pPr>
      <w:r>
        <w:rPr>
          <w:rFonts w:ascii="Times New Roman"/>
          <w:b w:val="false"/>
          <w:i w:val="false"/>
          <w:color w:val="000000"/>
          <w:sz w:val="28"/>
        </w:rPr>
        <w:t>
      2)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8"/>
    <w:bookmarkStart w:name="z17" w:id="9"/>
    <w:p>
      <w:pPr>
        <w:spacing w:after="0"/>
        <w:ind w:left="0"/>
        <w:jc w:val="both"/>
      </w:pPr>
      <w:r>
        <w:rPr>
          <w:rFonts w:ascii="Times New Roman"/>
          <w:b w:val="false"/>
          <w:i w:val="false"/>
          <w:color w:val="000000"/>
          <w:sz w:val="28"/>
        </w:rPr>
        <w:t>
      3)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9"/>
    <w:bookmarkStart w:name="z18" w:id="10"/>
    <w:p>
      <w:pPr>
        <w:spacing w:after="0"/>
        <w:ind w:left="0"/>
        <w:jc w:val="both"/>
      </w:pPr>
      <w:r>
        <w:rPr>
          <w:rFonts w:ascii="Times New Roman"/>
          <w:b w:val="false"/>
          <w:i w:val="false"/>
          <w:color w:val="000000"/>
          <w:sz w:val="28"/>
        </w:rPr>
        <w:t>
      4) құрылымдық бөлімшенің (бөлімнің, бөлімшенің) жетекшісі (меңгеруші, басшы);</w:t>
      </w:r>
    </w:p>
    <w:bookmarkEnd w:id="10"/>
    <w:bookmarkStart w:name="z19" w:id="11"/>
    <w:p>
      <w:pPr>
        <w:spacing w:after="0"/>
        <w:ind w:left="0"/>
        <w:jc w:val="both"/>
      </w:pPr>
      <w:r>
        <w:rPr>
          <w:rFonts w:ascii="Times New Roman"/>
          <w:b w:val="false"/>
          <w:i w:val="false"/>
          <w:color w:val="000000"/>
          <w:sz w:val="28"/>
        </w:rPr>
        <w:t>
      5)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11"/>
    <w:bookmarkStart w:name="z20" w:id="12"/>
    <w:p>
      <w:pPr>
        <w:spacing w:after="0"/>
        <w:ind w:left="0"/>
        <w:jc w:val="both"/>
      </w:pPr>
      <w:r>
        <w:rPr>
          <w:rFonts w:ascii="Times New Roman"/>
          <w:b w:val="false"/>
          <w:i w:val="false"/>
          <w:color w:val="000000"/>
          <w:sz w:val="28"/>
        </w:rPr>
        <w:t>
      6)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bookmarkEnd w:id="12"/>
    <w:bookmarkStart w:name="z21" w:id="13"/>
    <w:p>
      <w:pPr>
        <w:spacing w:after="0"/>
        <w:ind w:left="0"/>
        <w:jc w:val="both"/>
      </w:pPr>
      <w:r>
        <w:rPr>
          <w:rFonts w:ascii="Times New Roman"/>
          <w:b w:val="false"/>
          <w:i w:val="false"/>
          <w:color w:val="000000"/>
          <w:sz w:val="28"/>
        </w:rPr>
        <w:t>
      7) біліктілікті арттыру институтының (филиалының) кафедра меңгерушісі;</w:t>
      </w:r>
    </w:p>
    <w:bookmarkEnd w:id="13"/>
    <w:bookmarkStart w:name="z22" w:id="14"/>
    <w:p>
      <w:pPr>
        <w:spacing w:after="0"/>
        <w:ind w:left="0"/>
        <w:jc w:val="both"/>
      </w:pPr>
      <w:r>
        <w:rPr>
          <w:rFonts w:ascii="Times New Roman"/>
          <w:b w:val="false"/>
          <w:i w:val="false"/>
          <w:color w:val="000000"/>
          <w:sz w:val="28"/>
        </w:rPr>
        <w:t>
      8) біліктілікті арттыру институтының (филиалының) аға оқытушысы;</w:t>
      </w:r>
    </w:p>
    <w:bookmarkEnd w:id="14"/>
    <w:bookmarkStart w:name="z23" w:id="15"/>
    <w:p>
      <w:pPr>
        <w:spacing w:after="0"/>
        <w:ind w:left="0"/>
        <w:jc w:val="both"/>
      </w:pPr>
      <w:r>
        <w:rPr>
          <w:rFonts w:ascii="Times New Roman"/>
          <w:b w:val="false"/>
          <w:i w:val="false"/>
          <w:color w:val="000000"/>
          <w:sz w:val="28"/>
        </w:rPr>
        <w:t>
      9) әлеуметтік педагог;</w:t>
      </w:r>
    </w:p>
    <w:bookmarkEnd w:id="15"/>
    <w:bookmarkStart w:name="z24" w:id="16"/>
    <w:p>
      <w:pPr>
        <w:spacing w:after="0"/>
        <w:ind w:left="0"/>
        <w:jc w:val="both"/>
      </w:pPr>
      <w:r>
        <w:rPr>
          <w:rFonts w:ascii="Times New Roman"/>
          <w:b w:val="false"/>
          <w:i w:val="false"/>
          <w:color w:val="000000"/>
          <w:sz w:val="28"/>
        </w:rPr>
        <w:t>
      10) педагог-ассистент;</w:t>
      </w:r>
    </w:p>
    <w:bookmarkEnd w:id="16"/>
    <w:bookmarkStart w:name="z25" w:id="17"/>
    <w:p>
      <w:pPr>
        <w:spacing w:after="0"/>
        <w:ind w:left="0"/>
        <w:jc w:val="both"/>
      </w:pPr>
      <w:r>
        <w:rPr>
          <w:rFonts w:ascii="Times New Roman"/>
          <w:b w:val="false"/>
          <w:i w:val="false"/>
          <w:color w:val="000000"/>
          <w:sz w:val="28"/>
        </w:rPr>
        <w:t>
      11) қосымша білім беру педагогы;</w:t>
      </w:r>
    </w:p>
    <w:bookmarkEnd w:id="17"/>
    <w:bookmarkStart w:name="z26" w:id="18"/>
    <w:p>
      <w:pPr>
        <w:spacing w:after="0"/>
        <w:ind w:left="0"/>
        <w:jc w:val="both"/>
      </w:pPr>
      <w:r>
        <w:rPr>
          <w:rFonts w:ascii="Times New Roman"/>
          <w:b w:val="false"/>
          <w:i w:val="false"/>
          <w:color w:val="000000"/>
          <w:sz w:val="28"/>
        </w:rPr>
        <w:t>
      12) педагог-психолог, психолог;</w:t>
      </w:r>
    </w:p>
    <w:bookmarkEnd w:id="18"/>
    <w:bookmarkStart w:name="z27" w:id="19"/>
    <w:p>
      <w:pPr>
        <w:spacing w:after="0"/>
        <w:ind w:left="0"/>
        <w:jc w:val="both"/>
      </w:pPr>
      <w:r>
        <w:rPr>
          <w:rFonts w:ascii="Times New Roman"/>
          <w:b w:val="false"/>
          <w:i w:val="false"/>
          <w:color w:val="000000"/>
          <w:sz w:val="28"/>
        </w:rPr>
        <w:t>
      13) арнайы білім беру педагогі (дефектолог-мұғалімі, дефектолог, логопед-мұғалімі, логопед, олигофренопедагогы, сурдопедагог, тифлопедагог);</w:t>
      </w:r>
    </w:p>
    <w:bookmarkEnd w:id="19"/>
    <w:bookmarkStart w:name="z28" w:id="20"/>
    <w:p>
      <w:pPr>
        <w:spacing w:after="0"/>
        <w:ind w:left="0"/>
        <w:jc w:val="both"/>
      </w:pPr>
      <w:r>
        <w:rPr>
          <w:rFonts w:ascii="Times New Roman"/>
          <w:b w:val="false"/>
          <w:i w:val="false"/>
          <w:color w:val="000000"/>
          <w:sz w:val="28"/>
        </w:rPr>
        <w:t>
      14) педагог-ұйымдастырушы, алғашқы әскери және технологиялық дайындық мұғалімі;</w:t>
      </w:r>
    </w:p>
    <w:bookmarkEnd w:id="20"/>
    <w:bookmarkStart w:name="z29" w:id="21"/>
    <w:p>
      <w:pPr>
        <w:spacing w:after="0"/>
        <w:ind w:left="0"/>
        <w:jc w:val="both"/>
      </w:pPr>
      <w:r>
        <w:rPr>
          <w:rFonts w:ascii="Times New Roman"/>
          <w:b w:val="false"/>
          <w:i w:val="false"/>
          <w:color w:val="000000"/>
          <w:sz w:val="28"/>
        </w:rPr>
        <w:t>
      15) тәрбиеші: аға тәрбиеші, тәрбиеші (білім беру ұйымдарында), жатақхана тәрбиешісі; ана-тәрбиеші;</w:t>
      </w:r>
    </w:p>
    <w:bookmarkEnd w:id="21"/>
    <w:bookmarkStart w:name="z30" w:id="22"/>
    <w:p>
      <w:pPr>
        <w:spacing w:after="0"/>
        <w:ind w:left="0"/>
        <w:jc w:val="both"/>
      </w:pPr>
      <w:r>
        <w:rPr>
          <w:rFonts w:ascii="Times New Roman"/>
          <w:b w:val="false"/>
          <w:i w:val="false"/>
          <w:color w:val="000000"/>
          <w:sz w:val="28"/>
        </w:rPr>
        <w:t>
      16) оқытушы, спорт бойынша жаттықтырушы-оқытушы, тікелей оқу-оқытушылық қызметпен айналысатын спорт бойынша аға жаттықтырушы-оқытушы;</w:t>
      </w:r>
    </w:p>
    <w:bookmarkEnd w:id="22"/>
    <w:bookmarkStart w:name="z31" w:id="23"/>
    <w:p>
      <w:pPr>
        <w:spacing w:after="0"/>
        <w:ind w:left="0"/>
        <w:jc w:val="both"/>
      </w:pPr>
      <w:r>
        <w:rPr>
          <w:rFonts w:ascii="Times New Roman"/>
          <w:b w:val="false"/>
          <w:i w:val="false"/>
          <w:color w:val="000000"/>
          <w:sz w:val="28"/>
        </w:rPr>
        <w:t>
      17) аға вожатый, вожатый;</w:t>
      </w:r>
    </w:p>
    <w:bookmarkEnd w:id="23"/>
    <w:bookmarkStart w:name="z32" w:id="24"/>
    <w:p>
      <w:pPr>
        <w:spacing w:after="0"/>
        <w:ind w:left="0"/>
        <w:jc w:val="both"/>
      </w:pPr>
      <w:r>
        <w:rPr>
          <w:rFonts w:ascii="Times New Roman"/>
          <w:b w:val="false"/>
          <w:i w:val="false"/>
          <w:color w:val="000000"/>
          <w:sz w:val="28"/>
        </w:rPr>
        <w:t>
      18) жастар ісі жөніндегі инспекторы;</w:t>
      </w:r>
    </w:p>
    <w:bookmarkEnd w:id="24"/>
    <w:bookmarkStart w:name="z33" w:id="25"/>
    <w:p>
      <w:pPr>
        <w:spacing w:after="0"/>
        <w:ind w:left="0"/>
        <w:jc w:val="both"/>
      </w:pPr>
      <w:r>
        <w:rPr>
          <w:rFonts w:ascii="Times New Roman"/>
          <w:b w:val="false"/>
          <w:i w:val="false"/>
          <w:color w:val="000000"/>
          <w:sz w:val="28"/>
        </w:rPr>
        <w:t>
      19) аудармашы-дактилолог (білім беру ұйымдарында сурдоаудармашы);</w:t>
      </w:r>
    </w:p>
    <w:bookmarkEnd w:id="25"/>
    <w:bookmarkStart w:name="z34" w:id="26"/>
    <w:p>
      <w:pPr>
        <w:spacing w:after="0"/>
        <w:ind w:left="0"/>
        <w:jc w:val="both"/>
      </w:pPr>
      <w:r>
        <w:rPr>
          <w:rFonts w:ascii="Times New Roman"/>
          <w:b w:val="false"/>
          <w:i w:val="false"/>
          <w:color w:val="000000"/>
          <w:sz w:val="28"/>
        </w:rPr>
        <w:t>
      20) мәдени ұйымдастырушы (білім беру ұйымдарындағы);</w:t>
      </w:r>
    </w:p>
    <w:bookmarkEnd w:id="26"/>
    <w:bookmarkStart w:name="z35" w:id="27"/>
    <w:p>
      <w:pPr>
        <w:spacing w:after="0"/>
        <w:ind w:left="0"/>
        <w:jc w:val="both"/>
      </w:pPr>
      <w:r>
        <w:rPr>
          <w:rFonts w:ascii="Times New Roman"/>
          <w:b w:val="false"/>
          <w:i w:val="false"/>
          <w:color w:val="000000"/>
          <w:sz w:val="28"/>
        </w:rPr>
        <w:t>
      21)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bookmarkEnd w:id="27"/>
    <w:bookmarkStart w:name="z36" w:id="28"/>
    <w:p>
      <w:pPr>
        <w:spacing w:after="0"/>
        <w:ind w:left="0"/>
        <w:jc w:val="both"/>
      </w:pPr>
      <w:r>
        <w:rPr>
          <w:rFonts w:ascii="Times New Roman"/>
          <w:b w:val="false"/>
          <w:i w:val="false"/>
          <w:color w:val="000000"/>
          <w:sz w:val="28"/>
        </w:rPr>
        <w:t>
      22) аға шебер, өндірістік оқыту шебері; шебер-өндірістік оқытудың оқытушысы;</w:t>
      </w:r>
    </w:p>
    <w:bookmarkEnd w:id="28"/>
    <w:bookmarkStart w:name="z37" w:id="29"/>
    <w:p>
      <w:pPr>
        <w:spacing w:after="0"/>
        <w:ind w:left="0"/>
        <w:jc w:val="both"/>
      </w:pPr>
      <w:r>
        <w:rPr>
          <w:rFonts w:ascii="Times New Roman"/>
          <w:b w:val="false"/>
          <w:i w:val="false"/>
          <w:color w:val="000000"/>
          <w:sz w:val="28"/>
        </w:rPr>
        <w:t>
      23)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bookmarkEnd w:id="29"/>
    <w:bookmarkStart w:name="z38" w:id="30"/>
    <w:p>
      <w:pPr>
        <w:spacing w:after="0"/>
        <w:ind w:left="0"/>
        <w:jc w:val="both"/>
      </w:pPr>
      <w:r>
        <w:rPr>
          <w:rFonts w:ascii="Times New Roman"/>
          <w:b w:val="false"/>
          <w:i w:val="false"/>
          <w:color w:val="000000"/>
          <w:sz w:val="28"/>
        </w:rPr>
        <w:t>
      24) музыкалық жетекші, аккомпаниатор, тікелей оқу-тәрбиелік қызметпен айналысатын хореограф, концертмейстер, көркемдік жетекшісі;</w:t>
      </w:r>
    </w:p>
    <w:bookmarkEnd w:id="30"/>
    <w:bookmarkStart w:name="z39" w:id="31"/>
    <w:p>
      <w:pPr>
        <w:spacing w:after="0"/>
        <w:ind w:left="0"/>
        <w:jc w:val="both"/>
      </w:pPr>
      <w:r>
        <w:rPr>
          <w:rFonts w:ascii="Times New Roman"/>
          <w:b w:val="false"/>
          <w:i w:val="false"/>
          <w:color w:val="000000"/>
          <w:sz w:val="28"/>
        </w:rPr>
        <w:t>
      25) барлық мамандықты дәрігерлер;</w:t>
      </w:r>
    </w:p>
    <w:bookmarkEnd w:id="31"/>
    <w:bookmarkStart w:name="z40" w:id="32"/>
    <w:p>
      <w:pPr>
        <w:spacing w:after="0"/>
        <w:ind w:left="0"/>
        <w:jc w:val="both"/>
      </w:pPr>
      <w:r>
        <w:rPr>
          <w:rFonts w:ascii="Times New Roman"/>
          <w:b w:val="false"/>
          <w:i w:val="false"/>
          <w:color w:val="000000"/>
          <w:sz w:val="28"/>
        </w:rPr>
        <w:t>
      26) мейірбике (мейіргер);</w:t>
      </w:r>
    </w:p>
    <w:bookmarkEnd w:id="32"/>
    <w:bookmarkStart w:name="z41" w:id="33"/>
    <w:p>
      <w:pPr>
        <w:spacing w:after="0"/>
        <w:ind w:left="0"/>
        <w:jc w:val="both"/>
      </w:pPr>
      <w:r>
        <w:rPr>
          <w:rFonts w:ascii="Times New Roman"/>
          <w:b w:val="false"/>
          <w:i w:val="false"/>
          <w:color w:val="000000"/>
          <w:sz w:val="28"/>
        </w:rPr>
        <w:t>
      27) емдәмдік мейірбике;</w:t>
      </w:r>
    </w:p>
    <w:bookmarkEnd w:id="33"/>
    <w:bookmarkStart w:name="z42" w:id="34"/>
    <w:p>
      <w:pPr>
        <w:spacing w:after="0"/>
        <w:ind w:left="0"/>
        <w:jc w:val="both"/>
      </w:pPr>
      <w:r>
        <w:rPr>
          <w:rFonts w:ascii="Times New Roman"/>
          <w:b w:val="false"/>
          <w:i w:val="false"/>
          <w:color w:val="000000"/>
          <w:sz w:val="28"/>
        </w:rPr>
        <w:t>
      28) кітапхананың басшысы (меңгерушісі);</w:t>
      </w:r>
    </w:p>
    <w:bookmarkEnd w:id="34"/>
    <w:bookmarkStart w:name="z43" w:id="35"/>
    <w:p>
      <w:pPr>
        <w:spacing w:after="0"/>
        <w:ind w:left="0"/>
        <w:jc w:val="both"/>
      </w:pPr>
      <w:r>
        <w:rPr>
          <w:rFonts w:ascii="Times New Roman"/>
          <w:b w:val="false"/>
          <w:i w:val="false"/>
          <w:color w:val="000000"/>
          <w:sz w:val="28"/>
        </w:rPr>
        <w:t>
      29) кітапханашы.";</w:t>
      </w:r>
    </w:p>
    <w:bookmarkEnd w:id="35"/>
    <w:bookmarkStart w:name="z44"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6-тармақпен</w:t>
      </w:r>
      <w:r>
        <w:rPr>
          <w:rFonts w:ascii="Times New Roman"/>
          <w:b w:val="false"/>
          <w:i w:val="false"/>
          <w:color w:val="000000"/>
          <w:sz w:val="28"/>
        </w:rPr>
        <w:t xml:space="preserve"> толықтырылсын:</w:t>
      </w:r>
    </w:p>
    <w:bookmarkEnd w:id="36"/>
    <w:bookmarkStart w:name="z45" w:id="37"/>
    <w:p>
      <w:pPr>
        <w:spacing w:after="0"/>
        <w:ind w:left="0"/>
        <w:jc w:val="both"/>
      </w:pPr>
      <w:r>
        <w:rPr>
          <w:rFonts w:ascii="Times New Roman"/>
          <w:b w:val="false"/>
          <w:i w:val="false"/>
          <w:color w:val="000000"/>
          <w:sz w:val="28"/>
        </w:rPr>
        <w:t>
      "6. Дене шынықтыру және спорт мамандарының лауазымдары:</w:t>
      </w:r>
    </w:p>
    <w:bookmarkEnd w:id="37"/>
    <w:bookmarkStart w:name="z46" w:id="38"/>
    <w:p>
      <w:pPr>
        <w:spacing w:after="0"/>
        <w:ind w:left="0"/>
        <w:jc w:val="both"/>
      </w:pPr>
      <w:r>
        <w:rPr>
          <w:rFonts w:ascii="Times New Roman"/>
          <w:b w:val="false"/>
          <w:i w:val="false"/>
          <w:color w:val="000000"/>
          <w:sz w:val="28"/>
        </w:rPr>
        <w:t>
      1) облыстық маңызы бар ММ және МҚК басшысы;</w:t>
      </w:r>
    </w:p>
    <w:bookmarkEnd w:id="38"/>
    <w:bookmarkStart w:name="z47" w:id="39"/>
    <w:p>
      <w:pPr>
        <w:spacing w:after="0"/>
        <w:ind w:left="0"/>
        <w:jc w:val="both"/>
      </w:pPr>
      <w:r>
        <w:rPr>
          <w:rFonts w:ascii="Times New Roman"/>
          <w:b w:val="false"/>
          <w:i w:val="false"/>
          <w:color w:val="000000"/>
          <w:sz w:val="28"/>
        </w:rPr>
        <w:t>
      2) облыстық маңызы бар ММ және МҚК басшысының орынбасары;</w:t>
      </w:r>
    </w:p>
    <w:bookmarkEnd w:id="39"/>
    <w:bookmarkStart w:name="z48" w:id="40"/>
    <w:p>
      <w:pPr>
        <w:spacing w:after="0"/>
        <w:ind w:left="0"/>
        <w:jc w:val="both"/>
      </w:pPr>
      <w:r>
        <w:rPr>
          <w:rFonts w:ascii="Times New Roman"/>
          <w:b w:val="false"/>
          <w:i w:val="false"/>
          <w:color w:val="000000"/>
          <w:sz w:val="28"/>
        </w:rPr>
        <w:t>
      3) облыстық маңызы бар аға жаттықтырушы;</w:t>
      </w:r>
    </w:p>
    <w:bookmarkEnd w:id="40"/>
    <w:bookmarkStart w:name="z49" w:id="41"/>
    <w:p>
      <w:pPr>
        <w:spacing w:after="0"/>
        <w:ind w:left="0"/>
        <w:jc w:val="both"/>
      </w:pPr>
      <w:r>
        <w:rPr>
          <w:rFonts w:ascii="Times New Roman"/>
          <w:b w:val="false"/>
          <w:i w:val="false"/>
          <w:color w:val="000000"/>
          <w:sz w:val="28"/>
        </w:rPr>
        <w:t>
      4) облыстық маңызы бар аға жаттықтырушы-оқытушы;</w:t>
      </w:r>
    </w:p>
    <w:bookmarkEnd w:id="41"/>
    <w:bookmarkStart w:name="z50" w:id="42"/>
    <w:p>
      <w:pPr>
        <w:spacing w:after="0"/>
        <w:ind w:left="0"/>
        <w:jc w:val="both"/>
      </w:pPr>
      <w:r>
        <w:rPr>
          <w:rFonts w:ascii="Times New Roman"/>
          <w:b w:val="false"/>
          <w:i w:val="false"/>
          <w:color w:val="000000"/>
          <w:sz w:val="28"/>
        </w:rPr>
        <w:t>
      5) барлық мамандықтағы дәрігер;</w:t>
      </w:r>
    </w:p>
    <w:bookmarkEnd w:id="42"/>
    <w:bookmarkStart w:name="z51" w:id="43"/>
    <w:p>
      <w:pPr>
        <w:spacing w:after="0"/>
        <w:ind w:left="0"/>
        <w:jc w:val="both"/>
      </w:pPr>
      <w:r>
        <w:rPr>
          <w:rFonts w:ascii="Times New Roman"/>
          <w:b w:val="false"/>
          <w:i w:val="false"/>
          <w:color w:val="000000"/>
          <w:sz w:val="28"/>
        </w:rPr>
        <w:t>
      6) медициналық бике/аға (мамандандырылған);</w:t>
      </w:r>
    </w:p>
    <w:bookmarkEnd w:id="43"/>
    <w:bookmarkStart w:name="z52" w:id="44"/>
    <w:p>
      <w:pPr>
        <w:spacing w:after="0"/>
        <w:ind w:left="0"/>
        <w:jc w:val="both"/>
      </w:pPr>
      <w:r>
        <w:rPr>
          <w:rFonts w:ascii="Times New Roman"/>
          <w:b w:val="false"/>
          <w:i w:val="false"/>
          <w:color w:val="000000"/>
          <w:sz w:val="28"/>
        </w:rPr>
        <w:t>
      7) әдіскер, жаттықтырушы, жаттықтырушы-оқытушы, нұсқаушы-спортшы.".</w:t>
      </w:r>
    </w:p>
    <w:bookmarkEnd w:id="44"/>
    <w:bookmarkStart w:name="z53" w:id="45"/>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45"/>
    <w:bookmarkStart w:name="z54" w:id="4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6"/>
    <w:bookmarkStart w:name="z55" w:id="47"/>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7"/>
    <w:bookmarkStart w:name="z56" w:id="4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48"/>
    <w:bookmarkStart w:name="z57" w:id="49"/>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 және 2021 жылғы 1 қаңтардан бастап туындаған қарым-қатынастарға қолданылады.</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