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cd7c4" w14:textId="64cd7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 жылға арналған Мұнайлы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көрсету туралы</w:t>
      </w:r>
    </w:p>
    <w:p>
      <w:pPr>
        <w:spacing w:after="0"/>
        <w:ind w:left="0"/>
        <w:jc w:val="both"/>
      </w:pPr>
      <w:r>
        <w:rPr>
          <w:rFonts w:ascii="Times New Roman"/>
          <w:b w:val="false"/>
          <w:i w:val="false"/>
          <w:color w:val="000000"/>
          <w:sz w:val="28"/>
        </w:rPr>
        <w:t>Маңғыстау облысы Мұнайлы аудандық мәслихатының 2021 жылғы 16 сәуірдегі № 3/19 шешімі. Маңғыстау облысы Әділет департаментінде 2021 жылғы 27 сәуірде № 4505 болып тіркелді</w:t>
      </w:r>
    </w:p>
    <w:p>
      <w:pPr>
        <w:spacing w:after="0"/>
        <w:ind w:left="0"/>
        <w:jc w:val="both"/>
      </w:pPr>
      <w:bookmarkStart w:name="z0" w:id="0"/>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Заңының </w:t>
      </w:r>
      <w:r>
        <w:rPr>
          <w:rFonts w:ascii="Times New Roman"/>
          <w:b w:val="false"/>
          <w:i w:val="false"/>
          <w:color w:val="000000"/>
          <w:sz w:val="28"/>
        </w:rPr>
        <w:t>6 бабына</w:t>
      </w:r>
      <w:r>
        <w:rPr>
          <w:rFonts w:ascii="Times New Roman"/>
          <w:b w:val="false"/>
          <w:i w:val="false"/>
          <w:color w:val="000000"/>
          <w:sz w:val="28"/>
        </w:rPr>
        <w:t>, Қазақстан Республикасының 2005 жылғы 8 шілдедегі "</w:t>
      </w:r>
      <w:r>
        <w:rPr>
          <w:rFonts w:ascii="Times New Roman"/>
          <w:b w:val="false"/>
          <w:i w:val="false"/>
          <w:color w:val="000000"/>
          <w:sz w:val="28"/>
        </w:rPr>
        <w:t>Агроөнеркәсіптік кешенді және ауылдық аумақтарды дамытуды мемлекеттік реттеу туралы</w:t>
      </w:r>
      <w:r>
        <w:rPr>
          <w:rFonts w:ascii="Times New Roman"/>
          <w:b w:val="false"/>
          <w:i w:val="false"/>
          <w:color w:val="000000"/>
          <w:sz w:val="28"/>
        </w:rPr>
        <w:t xml:space="preserve">"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Қазақстан Республикасы Үкіметінің 2009 жылғы 18 ақпандағы </w:t>
      </w:r>
      <w:r>
        <w:rPr>
          <w:rFonts w:ascii="Times New Roman"/>
          <w:b w:val="false"/>
          <w:i w:val="false"/>
          <w:color w:val="000000"/>
          <w:sz w:val="28"/>
        </w:rPr>
        <w:t>№ 183</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қаулысына және Қазақстан Республикасы Ұлттық экономика Министрінің 2014 жылғы 6 қарашадағы </w:t>
      </w:r>
      <w:r>
        <w:rPr>
          <w:rFonts w:ascii="Times New Roman"/>
          <w:b w:val="false"/>
          <w:i w:val="false"/>
          <w:color w:val="000000"/>
          <w:sz w:val="28"/>
        </w:rPr>
        <w:t>№ 72</w:t>
      </w:r>
      <w:r>
        <w:rPr>
          <w:rFonts w:ascii="Times New Roman"/>
          <w:b w:val="false"/>
          <w:i w:val="false"/>
          <w:color w:val="000000"/>
          <w:sz w:val="28"/>
        </w:rPr>
        <w:t xml:space="preserve">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қағидаларын бекіту туралы" (нормативтік құқықтық актілерді мемлекеттік тіркеу Тізілімінде № 9946 болып тіркелген) бұйрығына сәйкес, Мұнайлы аудандық мәслихаты ШЕШІМ ҚАБЫЛДАДЫҚ:</w:t>
      </w:r>
    </w:p>
    <w:bookmarkEnd w:id="0"/>
    <w:bookmarkStart w:name="z1" w:id="1"/>
    <w:p>
      <w:pPr>
        <w:spacing w:after="0"/>
        <w:ind w:left="0"/>
        <w:jc w:val="both"/>
      </w:pPr>
      <w:r>
        <w:rPr>
          <w:rFonts w:ascii="Times New Roman"/>
          <w:b w:val="false"/>
          <w:i w:val="false"/>
          <w:color w:val="000000"/>
          <w:sz w:val="28"/>
        </w:rPr>
        <w:t>
      1. Мұнайлы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2021 жылы келесідей әлеуметтік қолдау көрсетілсін:</w:t>
      </w:r>
    </w:p>
    <w:bookmarkEnd w:id="1"/>
    <w:bookmarkStart w:name="z2" w:id="2"/>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2"/>
    <w:bookmarkStart w:name="z3" w:id="3"/>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w:t>
      </w:r>
    </w:p>
    <w:bookmarkEnd w:id="3"/>
    <w:bookmarkStart w:name="z4" w:id="4"/>
    <w:p>
      <w:pPr>
        <w:spacing w:after="0"/>
        <w:ind w:left="0"/>
        <w:jc w:val="both"/>
      </w:pPr>
      <w:r>
        <w:rPr>
          <w:rFonts w:ascii="Times New Roman"/>
          <w:b w:val="false"/>
          <w:i w:val="false"/>
          <w:color w:val="000000"/>
          <w:sz w:val="28"/>
        </w:rPr>
        <w:t>
      2. "Мұнайлы аудандық мәслихатының аппараты" мемлекеттік мекемесі (аппарат басшысы А. Жанбуршина) осы шешімнің әділет органдарында мемлекеттік тіркелуін, оның бұқаралық ақпарат құралдарында ресми жариялануын қамтамасыз етсін.</w:t>
      </w:r>
    </w:p>
    <w:bookmarkEnd w:id="4"/>
    <w:bookmarkStart w:name="z5" w:id="5"/>
    <w:p>
      <w:pPr>
        <w:spacing w:after="0"/>
        <w:ind w:left="0"/>
        <w:jc w:val="both"/>
      </w:pPr>
      <w:r>
        <w:rPr>
          <w:rFonts w:ascii="Times New Roman"/>
          <w:b w:val="false"/>
          <w:i w:val="false"/>
          <w:color w:val="000000"/>
          <w:sz w:val="28"/>
        </w:rPr>
        <w:t>
      3. Осы шешімнің орындалуын бақылау Мұнайлы ауданы әкімінің орынбасары Н. Жолбаевқа жүктелсін.</w:t>
      </w:r>
    </w:p>
    <w:bookmarkEnd w:id="5"/>
    <w:bookmarkStart w:name="z6" w:id="6"/>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Жұмабаев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Мұнайлы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Билялов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