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d409" w14:textId="2f7d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2020 жылғы 26 маусымдағы № 45/338 "Түпқараған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4 қарашадағы № 8/48 шешімі. Қазақстан Республикасының Әділет министрлігінде 2021 жылғы 22 қарашада № 25285 болып тіркелді</w:t>
      </w:r>
    </w:p>
    <w:p>
      <w:pPr>
        <w:spacing w:after="0"/>
        <w:ind w:left="0"/>
        <w:jc w:val="both"/>
      </w:pPr>
      <w:bookmarkStart w:name="z0" w:id="0"/>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"Түпқараған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26 маусымдағы </w:t>
      </w:r>
      <w:r>
        <w:rPr>
          <w:rFonts w:ascii="Times New Roman"/>
          <w:b w:val="false"/>
          <w:i w:val="false"/>
          <w:color w:val="000000"/>
          <w:sz w:val="28"/>
        </w:rPr>
        <w:t>№ 45/338</w:t>
      </w:r>
      <w:r>
        <w:rPr>
          <w:rFonts w:ascii="Times New Roman"/>
          <w:b w:val="false"/>
          <w:i w:val="false"/>
          <w:color w:val="000000"/>
          <w:sz w:val="28"/>
        </w:rPr>
        <w:t xml:space="preserve"> (Нормативтік құқықтық актілерді мемлекеттік тіркеу тізілімінде № 4253 болып тіркелген) шешіміне келесі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"Түпқараған ауданында бейбіт жиналыстар өткізудің кейбір мәселелері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Меңдіханов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 № 8/48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Түпқараған ауданында бейбіт жиналыстарды ұйымдастыру және өткізу үшін арнайы орындар:</w:t>
      </w:r>
    </w:p>
    <w:bookmarkEnd w:id="7"/>
    <w:bookmarkStart w:name="z15" w:id="8"/>
    <w:p>
      <w:pPr>
        <w:spacing w:after="0"/>
        <w:ind w:left="0"/>
        <w:jc w:val="both"/>
      </w:pPr>
      <w:r>
        <w:rPr>
          <w:rFonts w:ascii="Times New Roman"/>
          <w:b w:val="false"/>
          <w:i w:val="false"/>
          <w:color w:val="000000"/>
          <w:sz w:val="28"/>
        </w:rPr>
        <w:t>
      1. Форт-Шевченко қаласы, Бейменбет Маяұлы көшесі жанында орналасқан алаң;</w:t>
      </w:r>
    </w:p>
    <w:bookmarkEnd w:id="8"/>
    <w:bookmarkStart w:name="z16" w:id="9"/>
    <w:p>
      <w:pPr>
        <w:spacing w:after="0"/>
        <w:ind w:left="0"/>
        <w:jc w:val="both"/>
      </w:pPr>
      <w:r>
        <w:rPr>
          <w:rFonts w:ascii="Times New Roman"/>
          <w:b w:val="false"/>
          <w:i w:val="false"/>
          <w:color w:val="000000"/>
          <w:sz w:val="28"/>
        </w:rPr>
        <w:t>
      2. Бейбіт жиналыстарды өткізу үшін жүру маршруты: Форт-Шевченко қаласы, Ораз Бозахаров көшесінен Байбоз Қилыбайұлы көшесінің қиылысынан Бейменбет Маяұлы көшесінің қиылысына дейін;</w:t>
      </w:r>
    </w:p>
    <w:bookmarkEnd w:id="9"/>
    <w:bookmarkStart w:name="z17" w:id="10"/>
    <w:p>
      <w:pPr>
        <w:spacing w:after="0"/>
        <w:ind w:left="0"/>
        <w:jc w:val="both"/>
      </w:pPr>
      <w:r>
        <w:rPr>
          <w:rFonts w:ascii="Times New Roman"/>
          <w:b w:val="false"/>
          <w:i w:val="false"/>
          <w:color w:val="000000"/>
          <w:sz w:val="28"/>
        </w:rPr>
        <w:t>
      3. Баутин ауылы, Қашаған Күржіманұлы көшесі жанында орналасқан алаң;</w:t>
      </w:r>
    </w:p>
    <w:bookmarkEnd w:id="10"/>
    <w:bookmarkStart w:name="z18" w:id="11"/>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көшесінен Қашаған Күржіманұлы көшесінің қиылысына дейін;</w:t>
      </w:r>
    </w:p>
    <w:bookmarkEnd w:id="11"/>
    <w:bookmarkStart w:name="z19" w:id="12"/>
    <w:p>
      <w:pPr>
        <w:spacing w:after="0"/>
        <w:ind w:left="0"/>
        <w:jc w:val="both"/>
      </w:pPr>
      <w:r>
        <w:rPr>
          <w:rFonts w:ascii="Times New Roman"/>
          <w:b w:val="false"/>
          <w:i w:val="false"/>
          <w:color w:val="000000"/>
          <w:sz w:val="28"/>
        </w:rPr>
        <w:t>
      5. Қызылөзен ауылы, "Қызылөзен ауылдық мәдениет үйі" мемлекеттік коммуналдық қазыналық кәсіпорнының ғимараты жанында орналасқан алаң. Сатыбалды Сисенбаев көшесі, № 3 ғимарат;</w:t>
      </w:r>
    </w:p>
    <w:bookmarkEnd w:id="12"/>
    <w:bookmarkStart w:name="z20" w:id="13"/>
    <w:p>
      <w:pPr>
        <w:spacing w:after="0"/>
        <w:ind w:left="0"/>
        <w:jc w:val="both"/>
      </w:pPr>
      <w:r>
        <w:rPr>
          <w:rFonts w:ascii="Times New Roman"/>
          <w:b w:val="false"/>
          <w:i w:val="false"/>
          <w:color w:val="000000"/>
          <w:sz w:val="28"/>
        </w:rPr>
        <w:t>
      6. Бейбіт жиналыстарды өткізу үшін жүру маршруты: Қызылөзен ауылы, Сатыбалды Сисенбаев көшесінен Ізтұрған Нысанбаев көшесінің қиылысына дейін;</w:t>
      </w:r>
    </w:p>
    <w:bookmarkEnd w:id="13"/>
    <w:bookmarkStart w:name="z21" w:id="14"/>
    <w:p>
      <w:pPr>
        <w:spacing w:after="0"/>
        <w:ind w:left="0"/>
        <w:jc w:val="both"/>
      </w:pPr>
      <w:r>
        <w:rPr>
          <w:rFonts w:ascii="Times New Roman"/>
          <w:b w:val="false"/>
          <w:i w:val="false"/>
          <w:color w:val="000000"/>
          <w:sz w:val="28"/>
        </w:rPr>
        <w:t>
      7. Таушық ауылы, "Таушық ауылдық мәдениет үйі" мемлекеттік коммуналдық қазыналық кәсіпорнының ғимараты жанында орналасқан алаң. Тұрар Жолдыбаев көшесі, № 41 ғимарат;</w:t>
      </w:r>
    </w:p>
    <w:bookmarkEnd w:id="14"/>
    <w:bookmarkStart w:name="z22" w:id="15"/>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көшесінен Тұрар Жолдыбаев көшесінің қиылысына дейін;</w:t>
      </w:r>
    </w:p>
    <w:bookmarkEnd w:id="15"/>
    <w:bookmarkStart w:name="z23" w:id="16"/>
    <w:p>
      <w:pPr>
        <w:spacing w:after="0"/>
        <w:ind w:left="0"/>
        <w:jc w:val="both"/>
      </w:pPr>
      <w:r>
        <w:rPr>
          <w:rFonts w:ascii="Times New Roman"/>
          <w:b w:val="false"/>
          <w:i w:val="false"/>
          <w:color w:val="000000"/>
          <w:sz w:val="28"/>
        </w:rPr>
        <w:t>
      9. "Ақшұқыр ауылдық мәдениет үйі" мемлекеттік коммуналдық қазыналық кәсіпорнының ғимараты жанындағы орналасқан алаң. Ақшұқыр ауылы, Әлқуат Қожабергенов көшесі, № 1/1 ғимарат;</w:t>
      </w:r>
    </w:p>
    <w:bookmarkEnd w:id="16"/>
    <w:bookmarkStart w:name="z24" w:id="17"/>
    <w:p>
      <w:pPr>
        <w:spacing w:after="0"/>
        <w:ind w:left="0"/>
        <w:jc w:val="both"/>
      </w:pPr>
      <w:r>
        <w:rPr>
          <w:rFonts w:ascii="Times New Roman"/>
          <w:b w:val="false"/>
          <w:i w:val="false"/>
          <w:color w:val="000000"/>
          <w:sz w:val="28"/>
        </w:rPr>
        <w:t>
      10. Бейбіт жиналыстарды өткізу үшін жүру маршруты: Ақшұқыр ауылы, Балажан Қожашова көшесінен Әлқуат Қожабергенов көшесінің қиылысына дейін;</w:t>
      </w:r>
    </w:p>
    <w:bookmarkEnd w:id="17"/>
    <w:bookmarkStart w:name="z25" w:id="18"/>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мекемесінің ғимараты жанында орналасқан алаң, Мақаш Елубаев көшесі;</w:t>
      </w:r>
    </w:p>
    <w:bookmarkEnd w:id="18"/>
    <w:bookmarkStart w:name="z26" w:id="19"/>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көшесімен қиылысына дейін.</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 № 8/48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20"/>
    <w:bookmarkStart w:name="z35" w:id="21"/>
    <w:p>
      <w:pPr>
        <w:spacing w:after="0"/>
        <w:ind w:left="0"/>
        <w:jc w:val="both"/>
      </w:pPr>
      <w:r>
        <w:rPr>
          <w:rFonts w:ascii="Times New Roman"/>
          <w:b w:val="false"/>
          <w:i w:val="false"/>
          <w:color w:val="000000"/>
          <w:sz w:val="28"/>
        </w:rPr>
        <w:t>
      1. Түпқараған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Қазақстан Республикасының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(бұдан әрі – Заң) сәйкес әзірленді.</w:t>
      </w:r>
    </w:p>
    <w:bookmarkEnd w:id="21"/>
    <w:bookmarkStart w:name="z36" w:id="22"/>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 - сауық мәдени - бұқаралық, дене шынықтыру - сауықтыру, спорттық және өзге де іс - шараларды өткізу, құрылыс - монтаждау жұмыстарын жүзеге асыру туралы ақпарат болмаған жағдайда, бейбіт жиналыстарды өткізуге жол беріледі.</w:t>
      </w:r>
    </w:p>
    <w:bookmarkEnd w:id="22"/>
    <w:bookmarkStart w:name="z37" w:id="23"/>
    <w:p>
      <w:pPr>
        <w:spacing w:after="0"/>
        <w:ind w:left="0"/>
        <w:jc w:val="both"/>
      </w:pPr>
      <w:r>
        <w:rPr>
          <w:rFonts w:ascii="Times New Roman"/>
          <w:b w:val="false"/>
          <w:i w:val="false"/>
          <w:color w:val="000000"/>
          <w:sz w:val="28"/>
        </w:rPr>
        <w:t>
      3. Бейбіт жиналыстар өткізуді материалдық - техникалық және ұйымдастырушылық қамтамасыз етуді оларды ұйымдастырушы мен оларға қатысушылар өз қаражаты есебінен, сондай - 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23"/>
    <w:bookmarkStart w:name="z38" w:id="24"/>
    <w:p>
      <w:pPr>
        <w:spacing w:after="0"/>
        <w:ind w:left="0"/>
        <w:jc w:val="both"/>
      </w:pPr>
      <w:r>
        <w:rPr>
          <w:rFonts w:ascii="Times New Roman"/>
          <w:b w:val="false"/>
          <w:i w:val="false"/>
          <w:color w:val="000000"/>
          <w:sz w:val="28"/>
        </w:rPr>
        <w:t>
      4. Түпқараған ауданында бейбіт жиналыстарды ұйымдастыру және өткізу үшін арнайы орындардың шекті толу нормасы:</w:t>
      </w:r>
    </w:p>
    <w:bookmarkEnd w:id="24"/>
    <w:bookmarkStart w:name="z39" w:id="25"/>
    <w:p>
      <w:pPr>
        <w:spacing w:after="0"/>
        <w:ind w:left="0"/>
        <w:jc w:val="both"/>
      </w:pPr>
      <w:r>
        <w:rPr>
          <w:rFonts w:ascii="Times New Roman"/>
          <w:b w:val="false"/>
          <w:i w:val="false"/>
          <w:color w:val="000000"/>
          <w:sz w:val="28"/>
        </w:rPr>
        <w:t>
      1) Форт - Шевченко қаласы, Бейменбет Маяұлы көшесі жанында орналасқан алаң, шекті толу нормасы - 250 адам;</w:t>
      </w:r>
    </w:p>
    <w:bookmarkEnd w:id="25"/>
    <w:bookmarkStart w:name="z40" w:id="26"/>
    <w:p>
      <w:pPr>
        <w:spacing w:after="0"/>
        <w:ind w:left="0"/>
        <w:jc w:val="both"/>
      </w:pPr>
      <w:r>
        <w:rPr>
          <w:rFonts w:ascii="Times New Roman"/>
          <w:b w:val="false"/>
          <w:i w:val="false"/>
          <w:color w:val="000000"/>
          <w:sz w:val="28"/>
        </w:rPr>
        <w:t>
      2) Бейбіт жиналыстарды өткізу үшін жүру маршруты: Форт - Шевченко қаласы, Ораз Бозақаров көшесінен Байбоз Қилыбайұлы көшесінің қиылысынан Бейменбет Маяұлы көшесінің қиылысына дейін, шекті толу нормасы - 250 адам;</w:t>
      </w:r>
    </w:p>
    <w:bookmarkEnd w:id="26"/>
    <w:bookmarkStart w:name="z41" w:id="27"/>
    <w:p>
      <w:pPr>
        <w:spacing w:after="0"/>
        <w:ind w:left="0"/>
        <w:jc w:val="both"/>
      </w:pPr>
      <w:r>
        <w:rPr>
          <w:rFonts w:ascii="Times New Roman"/>
          <w:b w:val="false"/>
          <w:i w:val="false"/>
          <w:color w:val="000000"/>
          <w:sz w:val="28"/>
        </w:rPr>
        <w:t>
      3) Баутин ауылы, Қашаған Күржіманұлы көшесі жанында орналасқан алаң, шекті толу нормасы - 50 адам;</w:t>
      </w:r>
    </w:p>
    <w:bookmarkEnd w:id="27"/>
    <w:bookmarkStart w:name="z42" w:id="28"/>
    <w:p>
      <w:pPr>
        <w:spacing w:after="0"/>
        <w:ind w:left="0"/>
        <w:jc w:val="both"/>
      </w:pPr>
      <w:r>
        <w:rPr>
          <w:rFonts w:ascii="Times New Roman"/>
          <w:b w:val="false"/>
          <w:i w:val="false"/>
          <w:color w:val="000000"/>
          <w:sz w:val="28"/>
        </w:rPr>
        <w:t>
      4) Бейбіт жиналыстарды өткізу үшін жүру маршруты: Баутин ауылы, Захар Дубский көшесінен Қашаған Күржіманұлы көшесінің қиылысына дейін, шекті толу нормасы - 50 адам;</w:t>
      </w:r>
    </w:p>
    <w:bookmarkEnd w:id="28"/>
    <w:bookmarkStart w:name="z43" w:id="29"/>
    <w:p>
      <w:pPr>
        <w:spacing w:after="0"/>
        <w:ind w:left="0"/>
        <w:jc w:val="both"/>
      </w:pPr>
      <w:r>
        <w:rPr>
          <w:rFonts w:ascii="Times New Roman"/>
          <w:b w:val="false"/>
          <w:i w:val="false"/>
          <w:color w:val="000000"/>
          <w:sz w:val="28"/>
        </w:rPr>
        <w:t>
      5) "Қызылөзен ауылдық мәдениет үйі" мемлекеттік коммуналдық қазыналық кәсіпорнының ғимараты жанында орналасқан алаң. Қызылөзен ауылы, Сатыбалды Сисенбаев көшесі, № 3 ғимарат, шекті толу нормасы - 40 адам;</w:t>
      </w:r>
    </w:p>
    <w:bookmarkEnd w:id="29"/>
    <w:bookmarkStart w:name="z44" w:id="30"/>
    <w:p>
      <w:pPr>
        <w:spacing w:after="0"/>
        <w:ind w:left="0"/>
        <w:jc w:val="both"/>
      </w:pPr>
      <w:r>
        <w:rPr>
          <w:rFonts w:ascii="Times New Roman"/>
          <w:b w:val="false"/>
          <w:i w:val="false"/>
          <w:color w:val="000000"/>
          <w:sz w:val="28"/>
        </w:rPr>
        <w:t>
      6) Бейбіт жиналыстарды өткізу үшін жүру маршруты: Қызылөзен ауылы, Сатыбалды Сисенбаев көшесінен Ізтұрған Нысанбаев көшесінің қиылысына дейін, шекті толу нормасы - 40 адам;</w:t>
      </w:r>
    </w:p>
    <w:bookmarkEnd w:id="30"/>
    <w:bookmarkStart w:name="z45" w:id="31"/>
    <w:p>
      <w:pPr>
        <w:spacing w:after="0"/>
        <w:ind w:left="0"/>
        <w:jc w:val="both"/>
      </w:pPr>
      <w:r>
        <w:rPr>
          <w:rFonts w:ascii="Times New Roman"/>
          <w:b w:val="false"/>
          <w:i w:val="false"/>
          <w:color w:val="000000"/>
          <w:sz w:val="28"/>
        </w:rPr>
        <w:t>
      7) Таушық ауылы, "Таушық ауылдық мәдениет үйі" мемлекеттік коммуналдық қазыналық кәсіпорнының жанында орналасқан алаң. Таушық ауылы, Тұрар Жолдыбаев көшесі, № 41 ғимарат, шекті толу нормасы - 100 адам;</w:t>
      </w:r>
    </w:p>
    <w:bookmarkEnd w:id="31"/>
    <w:bookmarkStart w:name="z46" w:id="32"/>
    <w:p>
      <w:pPr>
        <w:spacing w:after="0"/>
        <w:ind w:left="0"/>
        <w:jc w:val="both"/>
      </w:pPr>
      <w:r>
        <w:rPr>
          <w:rFonts w:ascii="Times New Roman"/>
          <w:b w:val="false"/>
          <w:i w:val="false"/>
          <w:color w:val="000000"/>
          <w:sz w:val="28"/>
        </w:rPr>
        <w:t>
      8) Бейбіт жиналыстарды өткізу үшін жүру маршруты: Таушық ауылы, Құлшық Жұбайұлы көшесінен Тұрар Жолдыбаев көшесінің қиылысына дейін, шекті толу нормасы - 100 адам;</w:t>
      </w:r>
    </w:p>
    <w:bookmarkEnd w:id="32"/>
    <w:bookmarkStart w:name="z47" w:id="33"/>
    <w:p>
      <w:pPr>
        <w:spacing w:after="0"/>
        <w:ind w:left="0"/>
        <w:jc w:val="both"/>
      </w:pPr>
      <w:r>
        <w:rPr>
          <w:rFonts w:ascii="Times New Roman"/>
          <w:b w:val="false"/>
          <w:i w:val="false"/>
          <w:color w:val="000000"/>
          <w:sz w:val="28"/>
        </w:rPr>
        <w:t>
      9) "Ақшұқыр ауылдық мәдениет үйі" мемлекеттік коммуналдық қазыналық кәсіпорнының ғимараты жанындағы орналасқан алаң. Ақшұқыр ауылы, Әлқуат Қожабергенов көшесі, № 1/1 ғимарат, шекті толу нормасы - 100 адам;</w:t>
      </w:r>
    </w:p>
    <w:bookmarkEnd w:id="33"/>
    <w:bookmarkStart w:name="z48" w:id="34"/>
    <w:p>
      <w:pPr>
        <w:spacing w:after="0"/>
        <w:ind w:left="0"/>
        <w:jc w:val="both"/>
      </w:pPr>
      <w:r>
        <w:rPr>
          <w:rFonts w:ascii="Times New Roman"/>
          <w:b w:val="false"/>
          <w:i w:val="false"/>
          <w:color w:val="000000"/>
          <w:sz w:val="28"/>
        </w:rPr>
        <w:t>
      10) Бейбіт жиналыстарды өткізу үшін жүру маршруты:Ақшұқыр ауылы, Балажан Қожашова көшесінен Әлқуат Қожабергенов көшесінің қиылысынан дейін, шекті толу нормасы - 100 адам;</w:t>
      </w:r>
    </w:p>
    <w:bookmarkEnd w:id="34"/>
    <w:bookmarkStart w:name="z49" w:id="35"/>
    <w:p>
      <w:pPr>
        <w:spacing w:after="0"/>
        <w:ind w:left="0"/>
        <w:jc w:val="both"/>
      </w:pPr>
      <w:r>
        <w:rPr>
          <w:rFonts w:ascii="Times New Roman"/>
          <w:b w:val="false"/>
          <w:i w:val="false"/>
          <w:color w:val="000000"/>
          <w:sz w:val="28"/>
        </w:rPr>
        <w:t>
      11) "Сайын Шапағатов ауылдық округі әкімінің аппараты" мемлекеттік мекемесінің ғимараты жанында орналасқан алаң,Сайын Шапағатов ауылдық округі, Мақаш Елубаев көшесі, шекті толу нормасы - 50 адам;</w:t>
      </w:r>
    </w:p>
    <w:bookmarkEnd w:id="35"/>
    <w:bookmarkStart w:name="z50" w:id="36"/>
    <w:p>
      <w:pPr>
        <w:spacing w:after="0"/>
        <w:ind w:left="0"/>
        <w:jc w:val="both"/>
      </w:pPr>
      <w:r>
        <w:rPr>
          <w:rFonts w:ascii="Times New Roman"/>
          <w:b w:val="false"/>
          <w:i w:val="false"/>
          <w:color w:val="000000"/>
          <w:sz w:val="28"/>
        </w:rPr>
        <w:t>
      12) Бейбіт жиналыстарды өткізу үшін жүру маршруты: Сайын Шапағатов ауылдық округі, Мақаш Елубаев көшесінің басынан, Мақаш Елубаев көшесімен қиылысына дейін, шекті толу нормасы - 50 адам.</w:t>
      </w:r>
    </w:p>
    <w:bookmarkEnd w:id="36"/>
    <w:bookmarkStart w:name="z51" w:id="37"/>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37"/>
    <w:bookmarkStart w:name="z52" w:id="38"/>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38"/>
    <w:bookmarkStart w:name="z53" w:id="39"/>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9"/>
    <w:bookmarkStart w:name="z54" w:id="40"/>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40"/>
    <w:bookmarkStart w:name="z55" w:id="41"/>
    <w:p>
      <w:pPr>
        <w:spacing w:after="0"/>
        <w:ind w:left="0"/>
        <w:jc w:val="both"/>
      </w:pPr>
      <w:r>
        <w:rPr>
          <w:rFonts w:ascii="Times New Roman"/>
          <w:b w:val="false"/>
          <w:i w:val="false"/>
          <w:color w:val="000000"/>
          <w:sz w:val="28"/>
        </w:rPr>
        <w:t>
      9. Бейбіт жиналыстар өткізілетін күні Түпқараған ауданының жергілікті уақыты бойынша сағат 9 - дан ерте бастауға және сағат 20 - дан кеш аяқтауға болмайды.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қарашадағы № 8/48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45/338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3" w:id="42"/>
    <w:p>
      <w:pPr>
        <w:spacing w:after="0"/>
        <w:ind w:left="0"/>
        <w:jc w:val="left"/>
      </w:pPr>
      <w:r>
        <w:rPr>
          <w:rFonts w:ascii="Times New Roman"/>
          <w:b/>
          <w:i w:val="false"/>
          <w:color w:val="000000"/>
        </w:rPr>
        <w:t xml:space="preserve"> Түпқараған ауданында пикеттеуді өткізуге тыйым салынған іргелес аумақтардың шекаралары</w:t>
      </w:r>
    </w:p>
    <w:bookmarkEnd w:id="42"/>
    <w:bookmarkStart w:name="z64" w:id="43"/>
    <w:p>
      <w:pPr>
        <w:spacing w:after="0"/>
        <w:ind w:left="0"/>
        <w:jc w:val="both"/>
      </w:pPr>
      <w:r>
        <w:rPr>
          <w:rFonts w:ascii="Times New Roman"/>
          <w:b w:val="false"/>
          <w:i w:val="false"/>
          <w:color w:val="000000"/>
          <w:sz w:val="28"/>
        </w:rPr>
        <w:t>
      Түпқараған ауданының аумағында іргелес аумақтардың шекарасына 400 метрден жақын жерде пикет өткізуге жол берілмейді:</w:t>
      </w:r>
    </w:p>
    <w:bookmarkEnd w:id="43"/>
    <w:bookmarkStart w:name="z65" w:id="44"/>
    <w:p>
      <w:pPr>
        <w:spacing w:after="0"/>
        <w:ind w:left="0"/>
        <w:jc w:val="both"/>
      </w:pPr>
      <w:r>
        <w:rPr>
          <w:rFonts w:ascii="Times New Roman"/>
          <w:b w:val="false"/>
          <w:i w:val="false"/>
          <w:color w:val="000000"/>
          <w:sz w:val="28"/>
        </w:rPr>
        <w:t>
      1) жаппай жерлеу орындарында;</w:t>
      </w:r>
    </w:p>
    <w:bookmarkEnd w:id="44"/>
    <w:bookmarkStart w:name="z66" w:id="45"/>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45"/>
    <w:bookmarkStart w:name="z67" w:id="46"/>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46"/>
    <w:bookmarkStart w:name="z68" w:id="47"/>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47"/>
    <w:bookmarkStart w:name="z69" w:id="48"/>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