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3c38" w14:textId="5f0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21 қазандағы № 5/50 "Маңғыстау ауданының Құрмет грамотасымен марапаттау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8 қаңтардағы № 44/486 шешімі. Маңғыстау облысы Әділет департаментінде 2021 жылғы 19 қаңтарда № 4436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"Қазақстан Республикасы Әділет министрлігінің Маңғыстау облысы әділет департаменті" республикалық мемлекеттік мекемесінің 2020 жылғы 20 қазандағы № 05-10-1721 ұсынысының негізінде,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ауданының Құрмет грамотасымен марапаттау туралы Ережені бекіту туралы" Маңғыстау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5/50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3193 болып тіркелген, 2016 жылғы 29 қарашада "Әділет" ақпараттық-құқықтық жүйесінде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ауданының Құрмет грамотасымен марапаттау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1-тараудың тақырыбы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Маңғыстау ауданының Құрмет грамотасымен азаматтар экономикадағы, әлеуметтiк саладағы, ғылымдағы, мәдениеттегi, бiлiм берудегi, әскери және өзге мемлекеттiк қызметтегi, қоғамдық және мемлекеттiк қызметтегi елеулi жетiстiктерi үшiн наградталады.";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2-тараудың тақырыбы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"2-тарау. Маңғыстау ауданының Құрмет грамотасының сипаттамасы";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екінші, үшінші бөліктер жаңа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"Қосымшаның айқара ашылған бетінің сол жағы ұлттық оюмен өрнектелген, ал оң жағының жоғарғы бөлігінде Қазақстан Республикасының Мемлекеттік Елтаңбасы бейнеленген.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Елтаңбасы бейнесінің төменгі жағында марапатталушының тегін, атын, әкесінің атын және сіңірген еңбектерін көрсету үшін орын қалдырылады. Мәтіннің астында қосарланып аудан әкімінің және аудандық мәслихат хатшысының қолдары орналастырылады.";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3-тараудың тақырыбы жаңа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Маңғыстау ауданының Құрмет грамотасын тапсырудың тәртібі".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 және Маңғыстау аудандық мәслихатының интернет-ресурсында орналастырылуын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