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f740" w14:textId="1d3f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2021 жылғы 29 наурыздағы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2021 жылғы 27 желтоқсандағы № 11/114 шешімі. Қазақстан Республикасының Әділет министрлігінде 2022 жылғы 13 қаңтарда № 26464 болып тіркелді. Күші жойылды - Маңғыстау облысы Қарақия аудандық мәслихатының 17 қазандағы 2023 жылғы № 7/74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17.10.2023 </w:t>
      </w:r>
      <w:r>
        <w:rPr>
          <w:rFonts w:ascii="Times New Roman"/>
          <w:b w:val="false"/>
          <w:i w:val="false"/>
          <w:color w:val="ff0000"/>
          <w:sz w:val="28"/>
        </w:rPr>
        <w:t>№ 7/74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Қарақия аудандық мәслихаты ШЕШТІ:</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29 наурыздағы </w:t>
      </w:r>
      <w:r>
        <w:rPr>
          <w:rFonts w:ascii="Times New Roman"/>
          <w:b w:val="false"/>
          <w:i w:val="false"/>
          <w:color w:val="000000"/>
          <w:sz w:val="28"/>
        </w:rPr>
        <w:t>№ 2/18</w:t>
      </w:r>
      <w:r>
        <w:rPr>
          <w:rFonts w:ascii="Times New Roman"/>
          <w:b w:val="false"/>
          <w:i w:val="false"/>
          <w:color w:val="000000"/>
          <w:sz w:val="28"/>
        </w:rPr>
        <w:t xml:space="preserve"> (Нормативтік құқықтық актілерді мемлекеттік тіркеу тізілімінде № 4488 болып тіркелген) шешіміне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қосымша</w:t>
            </w:r>
          </w:p>
        </w:tc>
      </w:tr>
    </w:tbl>
    <w:bookmarkStart w:name="z10" w:id="4"/>
    <w:p>
      <w:pPr>
        <w:spacing w:after="0"/>
        <w:ind w:left="0"/>
        <w:jc w:val="left"/>
      </w:pPr>
      <w:r>
        <w:rPr>
          <w:rFonts w:ascii="Times New Roman"/>
          <w:b/>
          <w:i w:val="false"/>
          <w:color w:val="000000"/>
        </w:rPr>
        <w:t xml:space="preserve"> Қарақия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жөніндегі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өз бетінше еңсере алмайтын ахуал;</w:t>
      </w:r>
    </w:p>
    <w:bookmarkEnd w:id="13"/>
    <w:bookmarkStart w:name="z20" w:id="14"/>
    <w:p>
      <w:pPr>
        <w:spacing w:after="0"/>
        <w:ind w:left="0"/>
        <w:jc w:val="both"/>
      </w:pPr>
      <w:r>
        <w:rPr>
          <w:rFonts w:ascii="Times New Roman"/>
          <w:b w:val="false"/>
          <w:i w:val="false"/>
          <w:color w:val="000000"/>
          <w:sz w:val="28"/>
        </w:rPr>
        <w:t>
      7) уәкілетті орган – "Қарақия аудандық жұмыспен қамту, әлеуметтік бағдарламалар және азаматтық хал актілерін тіркеу бөлімі" мемлекеттік мекемесі;</w:t>
      </w:r>
    </w:p>
    <w:bookmarkEnd w:id="14"/>
    <w:bookmarkStart w:name="z21"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әкімінің шешімдерімен құрылатын комиссия;</w:t>
      </w:r>
    </w:p>
    <w:bookmarkEnd w:id="15"/>
    <w:bookmarkStart w:name="z22" w:id="16"/>
    <w:p>
      <w:pPr>
        <w:spacing w:after="0"/>
        <w:ind w:left="0"/>
        <w:jc w:val="both"/>
      </w:pPr>
      <w:r>
        <w:rPr>
          <w:rFonts w:ascii="Times New Roman"/>
          <w:b w:val="false"/>
          <w:i w:val="false"/>
          <w:color w:val="000000"/>
          <w:sz w:val="28"/>
        </w:rPr>
        <w:t xml:space="preserve">
      9) шекті шама – әлеуметтік көмектің бекітілген ең жоғарғы мөлшері. </w:t>
      </w:r>
    </w:p>
    <w:bookmarkEnd w:id="16"/>
    <w:bookmarkStart w:name="z2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24" w:id="1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8"/>
    <w:bookmarkStart w:name="z25" w:id="19"/>
    <w:p>
      <w:pPr>
        <w:spacing w:after="0"/>
        <w:ind w:left="0"/>
        <w:jc w:val="both"/>
      </w:pPr>
      <w:r>
        <w:rPr>
          <w:rFonts w:ascii="Times New Roman"/>
          <w:b w:val="false"/>
          <w:i w:val="false"/>
          <w:color w:val="000000"/>
          <w:sz w:val="28"/>
        </w:rPr>
        <w:t>
      5.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осы қағидаларда көзделген тәртіппен көрсетіледі.</w:t>
      </w:r>
    </w:p>
    <w:bookmarkEnd w:id="19"/>
    <w:bookmarkStart w:name="z26"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7"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28" w:id="22"/>
    <w:p>
      <w:pPr>
        <w:spacing w:after="0"/>
        <w:ind w:left="0"/>
        <w:jc w:val="both"/>
      </w:pPr>
      <w:r>
        <w:rPr>
          <w:rFonts w:ascii="Times New Roman"/>
          <w:b w:val="false"/>
          <w:i w:val="false"/>
          <w:color w:val="000000"/>
          <w:sz w:val="28"/>
        </w:rPr>
        <w:t>
      1) 21-23 наурыз –Наурыз мейрамы:</w:t>
      </w:r>
    </w:p>
    <w:bookmarkEnd w:id="22"/>
    <w:bookmarkStart w:name="z29" w:id="23"/>
    <w:p>
      <w:pPr>
        <w:spacing w:after="0"/>
        <w:ind w:left="0"/>
        <w:jc w:val="both"/>
      </w:pPr>
      <w:r>
        <w:rPr>
          <w:rFonts w:ascii="Times New Roman"/>
          <w:b w:val="false"/>
          <w:i w:val="false"/>
          <w:color w:val="000000"/>
          <w:sz w:val="28"/>
        </w:rPr>
        <w:t>
      "Алтын алқа", "Күміс алқа" алқаларымен наградталған, бұрын "Батыр Ана" атағын алған, I және II дәрежелі "Ана даңқы" орденімен наградталған көп балалы аналарға-2 (екі)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9 мамыр - Жеңіс Күні:</w:t>
      </w:r>
    </w:p>
    <w:bookmarkEnd w:id="24"/>
    <w:bookmarkStart w:name="z31" w:id="25"/>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bookmarkEnd w:id="25"/>
    <w:bookmarkStart w:name="z32" w:id="26"/>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 60 (алпыс)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- 40 (қырық) айлық есептік көрсеткіш мөлшерінде;</w:t>
      </w:r>
    </w:p>
    <w:bookmarkEnd w:id="28"/>
    <w:bookmarkStart w:name="z35"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ардагерлеріне- 50 (елу) айлық есетік көрсеткіш мөлшерінде;</w:t>
      </w:r>
    </w:p>
    <w:bookmarkEnd w:id="30"/>
    <w:bookmarkStart w:name="z37" w:id="31"/>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w:t>
      </w:r>
    </w:p>
    <w:bookmarkEnd w:id="31"/>
    <w:bookmarkStart w:name="z38" w:id="32"/>
    <w:p>
      <w:pPr>
        <w:spacing w:after="0"/>
        <w:ind w:left="0"/>
        <w:jc w:val="both"/>
      </w:pPr>
      <w:r>
        <w:rPr>
          <w:rFonts w:ascii="Times New Roman"/>
          <w:b w:val="false"/>
          <w:i w:val="false"/>
          <w:color w:val="000000"/>
          <w:sz w:val="28"/>
        </w:rPr>
        <w:t>
      бұрынғы Кеңестер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Ұлы Отан соғысының ардагерлерінің; басқа мемлекеттердің аумағындағы ұрыс қимылдарының ардагерлерінің, жеңілдіктер бойынша Ұлы Отан соғысының ардагерлеріне теңестірілген ардагерлердің отбасыларына - 40 (қырық) айлық есетік көрсеткіш мөлшерінде;</w:t>
      </w:r>
    </w:p>
    <w:bookmarkEnd w:id="32"/>
    <w:bookmarkStart w:name="z39" w:id="3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- 40 (қырық) айлық есетік көрсеткіш мөлшерінде;</w:t>
      </w:r>
    </w:p>
    <w:bookmarkEnd w:id="33"/>
    <w:bookmarkStart w:name="z40" w:id="3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есетік көрсеткіш мөлшерінде;</w:t>
      </w:r>
    </w:p>
    <w:bookmarkEnd w:id="34"/>
    <w:bookmarkStart w:name="z41"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есетік көрсеткіш мөлшерінде;</w:t>
      </w:r>
    </w:p>
    <w:bookmarkEnd w:id="35"/>
    <w:bookmarkStart w:name="z42" w:id="3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есетік көрсеткіш мөлшерінде;</w:t>
      </w:r>
    </w:p>
    <w:bookmarkEnd w:id="36"/>
    <w:bookmarkStart w:name="z43"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есетік көрсеткіш мөлшерінде;</w:t>
      </w:r>
    </w:p>
    <w:bookmarkEnd w:id="37"/>
    <w:bookmarkStart w:name="z44"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40 (қырық) айлық есептік көрсеткіш мөлшерінде-40 (қырық) айлық есетік көрсеткіш мөлшерінде;</w:t>
      </w:r>
    </w:p>
    <w:bookmarkEnd w:id="38"/>
    <w:bookmarkStart w:name="z45" w:id="39"/>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мүгедегінiң немесе жеңілдіктер бойынша Ұлы Отан соғысының мүгедектеріне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- 40 (қырық) айлық есептік көрсеткіш мөлшерінде ;</w:t>
      </w:r>
    </w:p>
    <w:bookmarkEnd w:id="39"/>
    <w:bookmarkStart w:name="z46" w:id="40"/>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 мен қызметшiлерге - 40 (қырық) айлық есептік көрсеткіш мөлшерінде;</w:t>
      </w:r>
    </w:p>
    <w:bookmarkEnd w:id="40"/>
    <w:bookmarkStart w:name="z47" w:id="4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bookmarkEnd w:id="41"/>
    <w:bookmarkStart w:name="z48" w:id="42"/>
    <w:p>
      <w:pPr>
        <w:spacing w:after="0"/>
        <w:ind w:left="0"/>
        <w:jc w:val="both"/>
      </w:pPr>
      <w:r>
        <w:rPr>
          <w:rFonts w:ascii="Times New Roman"/>
          <w:b w:val="false"/>
          <w:i w:val="false"/>
          <w:color w:val="000000"/>
          <w:sz w:val="28"/>
        </w:rPr>
        <w:t>
      3) 30 тамыз - Қазақстан Республикасының Конституциясы күні:</w:t>
      </w:r>
    </w:p>
    <w:bookmarkEnd w:id="42"/>
    <w:bookmarkStart w:name="z49" w:id="43"/>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- 10 (он)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xml:space="preserve">
      барлық топтағы мүгедектерге -25 (жиырма бес) айлық есептік көрсеткіш мөлшерінде, мүгедек балаларға - 30 (отыз) айлық есептік көрсеткіш мөлшерінде; </w:t>
      </w:r>
    </w:p>
    <w:bookmarkEnd w:id="44"/>
    <w:bookmarkStart w:name="z51" w:id="45"/>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-8 (сегіз) айлық есептік көрсеткіш мөлшерінде;</w:t>
      </w:r>
    </w:p>
    <w:bookmarkEnd w:id="45"/>
    <w:bookmarkStart w:name="z52" w:id="46"/>
    <w:p>
      <w:pPr>
        <w:spacing w:after="0"/>
        <w:ind w:left="0"/>
        <w:jc w:val="both"/>
      </w:pPr>
      <w:r>
        <w:rPr>
          <w:rFonts w:ascii="Times New Roman"/>
          <w:b w:val="false"/>
          <w:i w:val="false"/>
          <w:color w:val="000000"/>
          <w:sz w:val="28"/>
        </w:rPr>
        <w:t>
      4) 16 желтоқсан - Тәуелсіздік күні:</w:t>
      </w:r>
    </w:p>
    <w:bookmarkEnd w:id="46"/>
    <w:bookmarkStart w:name="z53" w:id="47"/>
    <w:p>
      <w:pPr>
        <w:spacing w:after="0"/>
        <w:ind w:left="0"/>
        <w:jc w:val="both"/>
      </w:pPr>
      <w:r>
        <w:rPr>
          <w:rFonts w:ascii="Times New Roman"/>
          <w:b w:val="false"/>
          <w:i w:val="false"/>
          <w:color w:val="000000"/>
          <w:sz w:val="28"/>
        </w:rPr>
        <w:t>
      Қазақстандағы 1986 жылғы 16-17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 50 (елу) айлық есептік көрсеткіш мөлшерінде.</w:t>
      </w:r>
    </w:p>
    <w:bookmarkEnd w:id="47"/>
    <w:bookmarkStart w:name="z54" w:id="48"/>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алмайтын адамдарға – 2 (екі) айлық есептік көрсеткіш мөлшерінде:</w:t>
      </w:r>
    </w:p>
    <w:bookmarkEnd w:id="48"/>
    <w:bookmarkStart w:name="z55" w:id="49"/>
    <w:p>
      <w:pPr>
        <w:spacing w:after="0"/>
        <w:ind w:left="0"/>
        <w:jc w:val="both"/>
      </w:pPr>
      <w:r>
        <w:rPr>
          <w:rFonts w:ascii="Times New Roman"/>
          <w:b w:val="false"/>
          <w:i w:val="false"/>
          <w:color w:val="000000"/>
          <w:sz w:val="28"/>
        </w:rPr>
        <w:t>
      7. Әлеуметтік көмек жекелеген келесі санаттағы мұқтаж азаматтарға бір рет және (немесе) мерзімді (ай сайын, жартыжылдықта 1 рет) көрсетіледі:</w:t>
      </w:r>
    </w:p>
    <w:bookmarkEnd w:id="49"/>
    <w:bookmarkStart w:name="z56" w:id="50"/>
    <w:p>
      <w:pPr>
        <w:spacing w:after="0"/>
        <w:ind w:left="0"/>
        <w:jc w:val="both"/>
      </w:pPr>
      <w:r>
        <w:rPr>
          <w:rFonts w:ascii="Times New Roman"/>
          <w:b w:val="false"/>
          <w:i w:val="false"/>
          <w:color w:val="000000"/>
          <w:sz w:val="28"/>
        </w:rPr>
        <w:t>
      1) уәкілетті ұйымнан әлеуметтік төлем алмайтын,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табыстарын есепке алмай бір рет 26 (жиырма алты) айлық есептік көрсеткіш мөлшерінде;</w:t>
      </w:r>
    </w:p>
    <w:bookmarkEnd w:id="50"/>
    <w:bookmarkStart w:name="z57" w:id="51"/>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бір рет 50 (елу) айлық есептік көрсеткіш мөлшерінде;</w:t>
      </w:r>
    </w:p>
    <w:bookmarkEnd w:id="51"/>
    <w:bookmarkStart w:name="z58" w:id="52"/>
    <w:p>
      <w:pPr>
        <w:spacing w:after="0"/>
        <w:ind w:left="0"/>
        <w:jc w:val="both"/>
      </w:pPr>
      <w:r>
        <w:rPr>
          <w:rFonts w:ascii="Times New Roman"/>
          <w:b w:val="false"/>
          <w:i w:val="false"/>
          <w:color w:val="000000"/>
          <w:sz w:val="28"/>
        </w:rPr>
        <w:t>
      3) адамның иммунитет тапшылығы вирусын жұқтырып алған балаларға, Қазақстан Республикасы бойынша 2 (екі) ең төменгі күнкөріс деңгейі мөлшерінде, ай сайын;</w:t>
      </w:r>
    </w:p>
    <w:bookmarkEnd w:id="52"/>
    <w:bookmarkStart w:name="z59" w:id="53"/>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келесі негіздемелер бойынша өмірде қиын жағдайға тап болған тұлғаларға (отбасыларға):</w:t>
      </w:r>
    </w:p>
    <w:bookmarkEnd w:id="53"/>
    <w:bookmarkStart w:name="z60" w:id="54"/>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бір рет - 40 (қырық) айлық есептік көрсеткішке дейінгі мөлшерінде;</w:t>
      </w:r>
    </w:p>
    <w:bookmarkEnd w:id="54"/>
    <w:bookmarkStart w:name="z61" w:id="55"/>
    <w:p>
      <w:pPr>
        <w:spacing w:after="0"/>
        <w:ind w:left="0"/>
        <w:jc w:val="both"/>
      </w:pPr>
      <w:r>
        <w:rPr>
          <w:rFonts w:ascii="Times New Roman"/>
          <w:b w:val="false"/>
          <w:i w:val="false"/>
          <w:color w:val="000000"/>
          <w:sz w:val="28"/>
        </w:rPr>
        <w:t>
      5) Қазақстан Республикасы жоғары оқу орындарының күндізгі оқу нысаны бойынша оқитын: бала кезінен мүгедектер, жетімдер, ата-аналарының (ата-анасының) қамқорлығынсыз қалған балалар қатарындағы, жергілікті өкілді органдар ең төмен күнкөріс деңгейіне еселік қатынаста белгілейтін шектен аспайтын жан басына шаққандағы орташа табысы болған жағдайда, студенттерге бір рет 200 (екі жүз) айлық есептік көрсеткіш мөлшерінде.</w:t>
      </w:r>
    </w:p>
    <w:bookmarkEnd w:id="55"/>
    <w:bookmarkStart w:name="z62" w:id="5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6"/>
    <w:bookmarkStart w:name="z63" w:id="5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bookmarkEnd w:id="57"/>
    <w:bookmarkStart w:name="z64" w:id="58"/>
    <w:p>
      <w:pPr>
        <w:spacing w:after="0"/>
        <w:ind w:left="0"/>
        <w:jc w:val="both"/>
      </w:pPr>
      <w:r>
        <w:rPr>
          <w:rFonts w:ascii="Times New Roman"/>
          <w:b w:val="false"/>
          <w:i w:val="false"/>
          <w:color w:val="000000"/>
          <w:sz w:val="28"/>
        </w:rPr>
        <w:t xml:space="preserve">
      10. Әлеуметтік көмек ұсынуға шығыстарды қаржыландыру Қарақия ауданының бюджетінде көзделген ағымдағы қаржы жылына арналған қаражат шегінде жүргізіледі. </w:t>
      </w:r>
    </w:p>
    <w:bookmarkEnd w:id="58"/>
    <w:bookmarkStart w:name="z65" w:id="59"/>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bookmarkEnd w:id="59"/>
    <w:bookmarkStart w:name="z66" w:id="60"/>
    <w:p>
      <w:pPr>
        <w:spacing w:after="0"/>
        <w:ind w:left="0"/>
        <w:jc w:val="left"/>
      </w:pPr>
      <w:r>
        <w:rPr>
          <w:rFonts w:ascii="Times New Roman"/>
          <w:b/>
          <w:i w:val="false"/>
          <w:color w:val="000000"/>
        </w:rPr>
        <w:t xml:space="preserve"> 3-тарау. Қорытынды ереже</w:t>
      </w:r>
    </w:p>
    <w:bookmarkEnd w:id="60"/>
    <w:bookmarkStart w:name="z67" w:id="61"/>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