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b11f" w14:textId="758b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30 наурыздағы №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2021 жылғы 16 сәуірдегі № 3/29 шешімі. Маңғыстау облысы Әділет департаментінде 2021 жылғы 22 сәуірде № 4494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23 қазандағы № 05-10-1739 ақпараттық хатының негізінде,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"Жаңаөзен қаласында аз қамтамасыз етілген отбасыларға (азаматтарға) тұрғын үй көмегін көрсету Қағидасын бекіту туралы" Жаңаөзен қалалық мәслихатының 2015 жылғы 30 наурыздағы </w:t>
      </w:r>
      <w:r>
        <w:rPr>
          <w:rFonts w:ascii="Times New Roman"/>
          <w:b w:val="false"/>
          <w:i w:val="false"/>
          <w:color w:val="000000"/>
          <w:sz w:val="28"/>
        </w:rPr>
        <w:t>№ 37/304</w:t>
      </w:r>
      <w:r>
        <w:rPr>
          <w:rFonts w:ascii="Times New Roman"/>
          <w:b w:val="false"/>
          <w:i w:val="false"/>
          <w:color w:val="000000"/>
          <w:sz w:val="28"/>
        </w:rPr>
        <w:t xml:space="preserve"> шешіміне (нормативтік құқықтық актілерді мемлекеттік тіркеу Тізілімінде № 2699 болып тіркелген, 2015 жылғы 18 мамырда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1-тараудың тақырыбы жаңа редакцияда жазылсын: </w:t>
      </w:r>
    </w:p>
    <w:bookmarkEnd w:id="3"/>
    <w:bookmarkStart w:name="z4" w:id="4"/>
    <w:p>
      <w:pPr>
        <w:spacing w:after="0"/>
        <w:ind w:left="0"/>
        <w:jc w:val="both"/>
      </w:pPr>
      <w:r>
        <w:rPr>
          <w:rFonts w:ascii="Times New Roman"/>
          <w:b w:val="false"/>
          <w:i w:val="false"/>
          <w:color w:val="000000"/>
          <w:sz w:val="28"/>
        </w:rPr>
        <w:t xml:space="preserve">
      "1-тарау. Жалпы ережелер";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 </w:t>
      </w:r>
    </w:p>
    <w:bookmarkStart w:name="z7" w:id="5"/>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5"/>
    <w:bookmarkStart w:name="z8" w:id="6"/>
    <w:p>
      <w:pPr>
        <w:spacing w:after="0"/>
        <w:ind w:left="0"/>
        <w:jc w:val="both"/>
      </w:pPr>
      <w:r>
        <w:rPr>
          <w:rFonts w:ascii="Times New Roman"/>
          <w:b w:val="false"/>
          <w:i w:val="false"/>
          <w:color w:val="000000"/>
          <w:sz w:val="28"/>
        </w:rPr>
        <w:t xml:space="preserve">
      2) аз қамтылған отбасының (азаматтың) жиынтық табысы – тұрғын үй көмегін тағайындауға өтініш білдірілген тоқсанның алдындағы тоқсанда отбасының (азаматтың) кірістерінің жалпы сомасы;";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3-1 және 3-2 тармақтар жаңа редакцияда жазылсын: </w:t>
      </w:r>
    </w:p>
    <w:bookmarkStart w:name="z12" w:id="7"/>
    <w:p>
      <w:pPr>
        <w:spacing w:after="0"/>
        <w:ind w:left="0"/>
        <w:jc w:val="both"/>
      </w:pPr>
      <w:r>
        <w:rPr>
          <w:rFonts w:ascii="Times New Roman"/>
          <w:b w:val="false"/>
          <w:i w:val="false"/>
          <w:color w:val="000000"/>
          <w:sz w:val="28"/>
        </w:rPr>
        <w:t>
      "2. Тұрғын үй көмегі жергілікті бюджет қаражаты есебінен Жаңаөзен қаласының, Рахат, Тенге, Қызылсай ауылының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8"/>
    <w:bookmarkStart w:name="z14" w:id="9"/>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9"/>
    <w:bookmarkStart w:name="z15" w:id="10"/>
    <w:p>
      <w:pPr>
        <w:spacing w:after="0"/>
        <w:ind w:left="0"/>
        <w:jc w:val="both"/>
      </w:pPr>
      <w:r>
        <w:rPr>
          <w:rFonts w:ascii="Times New Roman"/>
          <w:b w:val="false"/>
          <w:i w:val="false"/>
          <w:color w:val="000000"/>
          <w:sz w:val="28"/>
        </w:rPr>
        <w:t xml:space="preserve">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 </w:t>
      </w:r>
    </w:p>
    <w:bookmarkEnd w:id="10"/>
    <w:bookmarkStart w:name="z16" w:id="11"/>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11"/>
    <w:bookmarkStart w:name="z17"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деңгейiнiң арасындағы айырма ретiнде айқындалады.</w:t>
      </w:r>
    </w:p>
    <w:bookmarkEnd w:id="12"/>
    <w:bookmarkStart w:name="z18" w:id="13"/>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коммуналдық қызметтерді төлеуге шоттарға шығыстар сметасына сәйкес бюджет қаражаты есебінен көрсетіледі. </w:t>
      </w:r>
    </w:p>
    <w:bookmarkEnd w:id="13"/>
    <w:bookmarkStart w:name="z19" w:id="14"/>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4"/>
    <w:bookmarkStart w:name="z20" w:id="15"/>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 арқылы құжаттардың толық топтамасын қабылдаған күннен бастап сегіз жұмыс күнін құрайды.";</w:t>
      </w:r>
    </w:p>
    <w:bookmarkEnd w:id="15"/>
    <w:bookmarkStart w:name="z21" w:id="16"/>
    <w:p>
      <w:pPr>
        <w:spacing w:after="0"/>
        <w:ind w:left="0"/>
        <w:jc w:val="both"/>
      </w:pPr>
      <w:r>
        <w:rPr>
          <w:rFonts w:ascii="Times New Roman"/>
          <w:b w:val="false"/>
          <w:i w:val="false"/>
          <w:color w:val="000000"/>
          <w:sz w:val="28"/>
        </w:rPr>
        <w:t xml:space="preserve">
      2-тараудың тақырыбы жаңа редакцияда жазылсын: </w:t>
      </w:r>
    </w:p>
    <w:bookmarkEnd w:id="16"/>
    <w:bookmarkStart w:name="z22" w:id="17"/>
    <w:p>
      <w:pPr>
        <w:spacing w:after="0"/>
        <w:ind w:left="0"/>
        <w:jc w:val="both"/>
      </w:pPr>
      <w:r>
        <w:rPr>
          <w:rFonts w:ascii="Times New Roman"/>
          <w:b w:val="false"/>
          <w:i w:val="false"/>
          <w:color w:val="000000"/>
          <w:sz w:val="28"/>
        </w:rPr>
        <w:t xml:space="preserve">
      "2-тарау. Тұрғын үй көмегін тағайындау тәртібі";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24" w:id="18"/>
    <w:p>
      <w:pPr>
        <w:spacing w:after="0"/>
        <w:ind w:left="0"/>
        <w:jc w:val="both"/>
      </w:pPr>
      <w:r>
        <w:rPr>
          <w:rFonts w:ascii="Times New Roman"/>
          <w:b w:val="false"/>
          <w:i w:val="false"/>
          <w:color w:val="000000"/>
          <w:sz w:val="28"/>
        </w:rPr>
        <w:t xml:space="preserve">
      бірінші абзац жаңа редакцияда жазылсын: </w:t>
      </w:r>
    </w:p>
    <w:bookmarkEnd w:id="18"/>
    <w:bookmarkStart w:name="z25" w:id="19"/>
    <w:p>
      <w:pPr>
        <w:spacing w:after="0"/>
        <w:ind w:left="0"/>
        <w:jc w:val="both"/>
      </w:pPr>
      <w:r>
        <w:rPr>
          <w:rFonts w:ascii="Times New Roman"/>
          <w:b w:val="false"/>
          <w:i w:val="false"/>
          <w:color w:val="000000"/>
          <w:sz w:val="28"/>
        </w:rPr>
        <w:t xml:space="preserve">
      "7.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мынадай құжаттарды қоса өтініш береді:"; </w:t>
      </w:r>
    </w:p>
    <w:bookmarkEnd w:id="19"/>
    <w:bookmarkStart w:name="z26" w:id="20"/>
    <w:p>
      <w:pPr>
        <w:spacing w:after="0"/>
        <w:ind w:left="0"/>
        <w:jc w:val="both"/>
      </w:pPr>
      <w:r>
        <w:rPr>
          <w:rFonts w:ascii="Times New Roman"/>
          <w:b w:val="false"/>
          <w:i w:val="false"/>
          <w:color w:val="000000"/>
          <w:sz w:val="28"/>
        </w:rPr>
        <w:t xml:space="preserve">
      2) тармақша жаңа редакцияда жазылсын: </w:t>
      </w:r>
    </w:p>
    <w:bookmarkEnd w:id="20"/>
    <w:bookmarkStart w:name="z27" w:id="21"/>
    <w:p>
      <w:pPr>
        <w:spacing w:after="0"/>
        <w:ind w:left="0"/>
        <w:jc w:val="both"/>
      </w:pPr>
      <w:r>
        <w:rPr>
          <w:rFonts w:ascii="Times New Roman"/>
          <w:b w:val="false"/>
          <w:i w:val="false"/>
          <w:color w:val="000000"/>
          <w:sz w:val="28"/>
        </w:rPr>
        <w:t xml:space="preserve">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тәртібін бекіту туралы" бұйрығына (нормативтік құқықтық актілерді мемлекеттік тіркеу Тізілімінде № 20498 болып тіркелген) сәйкес айқындалады;";</w:t>
      </w:r>
    </w:p>
    <w:bookmarkEnd w:id="21"/>
    <w:bookmarkStart w:name="z28" w:id="22"/>
    <w:p>
      <w:pPr>
        <w:spacing w:after="0"/>
        <w:ind w:left="0"/>
        <w:jc w:val="both"/>
      </w:pPr>
      <w:r>
        <w:rPr>
          <w:rFonts w:ascii="Times New Roman"/>
          <w:b w:val="false"/>
          <w:i w:val="false"/>
          <w:color w:val="000000"/>
          <w:sz w:val="28"/>
        </w:rPr>
        <w:t xml:space="preserve">
      4) тармақша алып тасталсын; </w:t>
      </w:r>
    </w:p>
    <w:bookmarkEnd w:id="22"/>
    <w:bookmarkStart w:name="z29" w:id="23"/>
    <w:p>
      <w:pPr>
        <w:spacing w:after="0"/>
        <w:ind w:left="0"/>
        <w:jc w:val="both"/>
      </w:pPr>
      <w:r>
        <w:rPr>
          <w:rFonts w:ascii="Times New Roman"/>
          <w:b w:val="false"/>
          <w:i w:val="false"/>
          <w:color w:val="000000"/>
          <w:sz w:val="28"/>
        </w:rPr>
        <w:t xml:space="preserve">
      9) тармақша жаңа редакцияда жазылсын: </w:t>
      </w:r>
    </w:p>
    <w:bookmarkEnd w:id="23"/>
    <w:bookmarkStart w:name="z30" w:id="24"/>
    <w:p>
      <w:pPr>
        <w:spacing w:after="0"/>
        <w:ind w:left="0"/>
        <w:jc w:val="both"/>
      </w:pPr>
      <w:r>
        <w:rPr>
          <w:rFonts w:ascii="Times New Roman"/>
          <w:b w:val="false"/>
          <w:i w:val="false"/>
          <w:color w:val="000000"/>
          <w:sz w:val="28"/>
        </w:rPr>
        <w:t xml:space="preserve">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 </w:t>
      </w:r>
    </w:p>
    <w:bookmarkEnd w:id="24"/>
    <w:bookmarkStart w:name="z31" w:id="25"/>
    <w:p>
      <w:pPr>
        <w:spacing w:after="0"/>
        <w:ind w:left="0"/>
        <w:jc w:val="both"/>
      </w:pPr>
      <w:r>
        <w:rPr>
          <w:rFonts w:ascii="Times New Roman"/>
          <w:b w:val="false"/>
          <w:i w:val="false"/>
          <w:color w:val="000000"/>
          <w:sz w:val="28"/>
        </w:rPr>
        <w:t>
      12) тармақша жаңа редакцияда жазылсын:  </w:t>
      </w:r>
    </w:p>
    <w:bookmarkEnd w:id="25"/>
    <w:bookmarkStart w:name="z32" w:id="26"/>
    <w:p>
      <w:pPr>
        <w:spacing w:after="0"/>
        <w:ind w:left="0"/>
        <w:jc w:val="both"/>
      </w:pPr>
      <w:r>
        <w:rPr>
          <w:rFonts w:ascii="Times New Roman"/>
          <w:b w:val="false"/>
          <w:i w:val="false"/>
          <w:color w:val="000000"/>
          <w:sz w:val="28"/>
        </w:rPr>
        <w:t xml:space="preserve">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 </w:t>
      </w:r>
    </w:p>
    <w:bookmarkEnd w:id="26"/>
    <w:bookmarkStart w:name="z33" w:id="27"/>
    <w:p>
      <w:pPr>
        <w:spacing w:after="0"/>
        <w:ind w:left="0"/>
        <w:jc w:val="both"/>
      </w:pPr>
      <w:r>
        <w:rPr>
          <w:rFonts w:ascii="Times New Roman"/>
          <w:b w:val="false"/>
          <w:i w:val="false"/>
          <w:color w:val="000000"/>
          <w:sz w:val="28"/>
        </w:rPr>
        <w:t xml:space="preserve">
      екінші және үшінші бөліктер жаңа редакцияда жазылсын: </w:t>
      </w:r>
    </w:p>
    <w:bookmarkEnd w:id="27"/>
    <w:bookmarkStart w:name="z34"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8"/>
    <w:bookmarkStart w:name="z35" w:id="29"/>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Қағиданың 7-5 тармағында көзделген жағдайды қоспағанда, отбасының табыстары туралы растайтын құжаттарды және коммуналдық шығыстарға шоттарды ғана ұсынады.";</w:t>
      </w:r>
    </w:p>
    <w:bookmarkEnd w:id="29"/>
    <w:bookmarkStart w:name="z36" w:id="30"/>
    <w:p>
      <w:pPr>
        <w:spacing w:after="0"/>
        <w:ind w:left="0"/>
        <w:jc w:val="both"/>
      </w:pPr>
      <w:r>
        <w:rPr>
          <w:rFonts w:ascii="Times New Roman"/>
          <w:b w:val="false"/>
          <w:i w:val="false"/>
          <w:color w:val="000000"/>
          <w:sz w:val="28"/>
        </w:rPr>
        <w:t xml:space="preserve">
      3-тараудың тақырыбы жаңа редакцияда жазылсын: </w:t>
      </w:r>
    </w:p>
    <w:bookmarkEnd w:id="30"/>
    <w:bookmarkStart w:name="z37" w:id="31"/>
    <w:p>
      <w:pPr>
        <w:spacing w:after="0"/>
        <w:ind w:left="0"/>
        <w:jc w:val="both"/>
      </w:pPr>
      <w:r>
        <w:rPr>
          <w:rFonts w:ascii="Times New Roman"/>
          <w:b w:val="false"/>
          <w:i w:val="false"/>
          <w:color w:val="000000"/>
          <w:sz w:val="28"/>
        </w:rPr>
        <w:t xml:space="preserve">
      "3-тарау. Тұрғын үй көмегін төлеу". </w:t>
      </w:r>
    </w:p>
    <w:bookmarkEnd w:id="31"/>
    <w:bookmarkStart w:name="z38" w:id="32"/>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Ж. Унайбаев).</w:t>
      </w:r>
    </w:p>
    <w:bookmarkEnd w:id="32"/>
    <w:bookmarkStart w:name="z39" w:id="3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33"/>
    <w:bookmarkStart w:name="z40" w:id="3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Жугембаева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Жаңаөзен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